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82" w:lineRule="auto" w:before="135"/>
        <w:ind w:left="2380" w:right="78" w:hanging="2281"/>
      </w:pPr>
      <w:r>
        <w:rPr>
          <w:position w:val="-16"/>
        </w:rPr>
        <w:drawing>
          <wp:inline distT="0" distB="0" distL="0" distR="0">
            <wp:extent cx="542544" cy="2179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z w:val="20"/>
        </w:rPr>
        <w:t>          </w:t>
      </w:r>
      <w:r>
        <w:rPr>
          <w:rFonts w:ascii="Times New Roman" w:hAnsi="Times New Roman"/>
          <w:spacing w:val="-8"/>
          <w:sz w:val="20"/>
        </w:rPr>
        <w:t> </w:t>
      </w:r>
      <w:r>
        <w:rPr>
          <w:color w:val="808080"/>
          <w:w w:val="95"/>
        </w:rPr>
        <w:t>Tekst</w:t>
      </w:r>
      <w:r>
        <w:rPr>
          <w:color w:val="808080"/>
          <w:spacing w:val="-28"/>
          <w:w w:val="95"/>
        </w:rPr>
        <w:t> </w:t>
      </w:r>
      <w:r>
        <w:rPr>
          <w:color w:val="808080"/>
          <w:w w:val="95"/>
        </w:rPr>
        <w:t>jednolity</w:t>
      </w:r>
      <w:r>
        <w:rPr>
          <w:color w:val="808080"/>
          <w:spacing w:val="-29"/>
          <w:w w:val="95"/>
        </w:rPr>
        <w:t> </w:t>
      </w:r>
      <w:r>
        <w:rPr>
          <w:color w:val="808080"/>
          <w:w w:val="95"/>
        </w:rPr>
        <w:t>statutu</w:t>
      </w:r>
      <w:r>
        <w:rPr>
          <w:color w:val="808080"/>
          <w:spacing w:val="-29"/>
          <w:w w:val="95"/>
        </w:rPr>
        <w:t> </w:t>
      </w:r>
      <w:r>
        <w:rPr>
          <w:color w:val="808080"/>
          <w:w w:val="95"/>
        </w:rPr>
        <w:t>PTNT</w:t>
      </w:r>
      <w:r>
        <w:rPr>
          <w:color w:val="808080"/>
          <w:spacing w:val="-28"/>
          <w:w w:val="95"/>
        </w:rPr>
        <w:t> </w:t>
      </w:r>
      <w:r>
        <w:rPr>
          <w:color w:val="808080"/>
          <w:w w:val="95"/>
        </w:rPr>
        <w:t>stanowiący</w:t>
      </w:r>
      <w:r>
        <w:rPr>
          <w:color w:val="808080"/>
          <w:spacing w:val="-29"/>
          <w:w w:val="95"/>
        </w:rPr>
        <w:t> </w:t>
      </w:r>
      <w:r>
        <w:rPr>
          <w:color w:val="808080"/>
          <w:w w:val="95"/>
        </w:rPr>
        <w:t>załącznik</w:t>
      </w:r>
      <w:r>
        <w:rPr>
          <w:color w:val="808080"/>
          <w:spacing w:val="-29"/>
          <w:w w:val="95"/>
        </w:rPr>
        <w:t> </w:t>
      </w:r>
      <w:r>
        <w:rPr>
          <w:color w:val="808080"/>
          <w:w w:val="95"/>
        </w:rPr>
        <w:t>nr</w:t>
      </w:r>
      <w:r>
        <w:rPr>
          <w:color w:val="808080"/>
          <w:spacing w:val="-29"/>
          <w:w w:val="95"/>
        </w:rPr>
        <w:t> </w:t>
      </w:r>
      <w:r>
        <w:rPr>
          <w:color w:val="808080"/>
          <w:w w:val="95"/>
        </w:rPr>
        <w:t>2</w:t>
      </w:r>
      <w:r>
        <w:rPr>
          <w:color w:val="808080"/>
          <w:spacing w:val="-29"/>
          <w:w w:val="95"/>
        </w:rPr>
        <w:t> </w:t>
      </w:r>
      <w:r>
        <w:rPr>
          <w:color w:val="808080"/>
          <w:w w:val="95"/>
        </w:rPr>
        <w:t>do</w:t>
      </w:r>
      <w:r>
        <w:rPr>
          <w:color w:val="808080"/>
          <w:spacing w:val="-29"/>
          <w:w w:val="95"/>
        </w:rPr>
        <w:t> </w:t>
      </w:r>
      <w:r>
        <w:rPr>
          <w:color w:val="808080"/>
          <w:w w:val="95"/>
        </w:rPr>
        <w:t>uchwały</w:t>
      </w:r>
      <w:r>
        <w:rPr>
          <w:color w:val="808080"/>
          <w:spacing w:val="-30"/>
          <w:w w:val="95"/>
        </w:rPr>
        <w:t> </w:t>
      </w:r>
      <w:r>
        <w:rPr>
          <w:color w:val="808080"/>
          <w:w w:val="95"/>
        </w:rPr>
        <w:t>nr</w:t>
      </w:r>
      <w:r>
        <w:rPr>
          <w:color w:val="808080"/>
          <w:spacing w:val="-30"/>
          <w:w w:val="95"/>
        </w:rPr>
        <w:t> </w:t>
      </w:r>
      <w:r>
        <w:rPr>
          <w:color w:val="808080"/>
          <w:w w:val="95"/>
        </w:rPr>
        <w:t>14</w:t>
      </w:r>
      <w:r>
        <w:rPr>
          <w:color w:val="808080"/>
          <w:spacing w:val="-29"/>
          <w:w w:val="95"/>
        </w:rPr>
        <w:t> </w:t>
      </w:r>
      <w:r>
        <w:rPr>
          <w:color w:val="808080"/>
          <w:w w:val="95"/>
        </w:rPr>
        <w:t>podjętej</w:t>
      </w:r>
      <w:r>
        <w:rPr>
          <w:color w:val="808080"/>
          <w:spacing w:val="-28"/>
          <w:w w:val="95"/>
        </w:rPr>
        <w:t> </w:t>
      </w:r>
      <w:r>
        <w:rPr>
          <w:color w:val="808080"/>
          <w:w w:val="95"/>
        </w:rPr>
        <w:t>w</w:t>
      </w:r>
      <w:r>
        <w:rPr>
          <w:color w:val="808080"/>
          <w:spacing w:val="-29"/>
          <w:w w:val="95"/>
        </w:rPr>
        <w:t> </w:t>
      </w:r>
      <w:r>
        <w:rPr>
          <w:color w:val="808080"/>
          <w:w w:val="95"/>
        </w:rPr>
        <w:t>czasie Zwyczajnego</w:t>
      </w:r>
      <w:r>
        <w:rPr>
          <w:color w:val="808080"/>
          <w:spacing w:val="-18"/>
          <w:w w:val="95"/>
        </w:rPr>
        <w:t> </w:t>
      </w:r>
      <w:r>
        <w:rPr>
          <w:color w:val="808080"/>
          <w:w w:val="95"/>
        </w:rPr>
        <w:t>Walnego</w:t>
      </w:r>
      <w:r>
        <w:rPr>
          <w:color w:val="808080"/>
          <w:spacing w:val="-20"/>
          <w:w w:val="95"/>
        </w:rPr>
        <w:t> </w:t>
      </w:r>
      <w:r>
        <w:rPr>
          <w:color w:val="808080"/>
          <w:w w:val="95"/>
        </w:rPr>
        <w:t>Zebraniu</w:t>
      </w:r>
      <w:r>
        <w:rPr>
          <w:color w:val="808080"/>
          <w:spacing w:val="-18"/>
          <w:w w:val="95"/>
        </w:rPr>
        <w:t> </w:t>
      </w:r>
      <w:r>
        <w:rPr>
          <w:color w:val="808080"/>
          <w:w w:val="95"/>
        </w:rPr>
        <w:t>Członków</w:t>
      </w:r>
      <w:r>
        <w:rPr>
          <w:color w:val="808080"/>
          <w:spacing w:val="-20"/>
          <w:w w:val="95"/>
        </w:rPr>
        <w:t> </w:t>
      </w:r>
      <w:r>
        <w:rPr>
          <w:color w:val="808080"/>
          <w:w w:val="95"/>
        </w:rPr>
        <w:t>PTNT</w:t>
      </w:r>
      <w:r>
        <w:rPr>
          <w:color w:val="808080"/>
          <w:spacing w:val="-17"/>
          <w:w w:val="95"/>
        </w:rPr>
        <w:t> </w:t>
      </w:r>
      <w:r>
        <w:rPr>
          <w:color w:val="808080"/>
          <w:w w:val="95"/>
        </w:rPr>
        <w:t>w</w:t>
      </w:r>
      <w:r>
        <w:rPr>
          <w:color w:val="808080"/>
          <w:spacing w:val="-20"/>
          <w:w w:val="95"/>
        </w:rPr>
        <w:t> </w:t>
      </w:r>
      <w:r>
        <w:rPr>
          <w:color w:val="808080"/>
          <w:w w:val="95"/>
        </w:rPr>
        <w:t>dniu</w:t>
      </w:r>
      <w:r>
        <w:rPr>
          <w:color w:val="808080"/>
          <w:spacing w:val="-18"/>
          <w:w w:val="95"/>
        </w:rPr>
        <w:t> </w:t>
      </w:r>
      <w:r>
        <w:rPr>
          <w:color w:val="808080"/>
          <w:w w:val="95"/>
        </w:rPr>
        <w:t>20/10/2022</w:t>
      </w:r>
      <w:r>
        <w:rPr>
          <w:color w:val="808080"/>
          <w:spacing w:val="-18"/>
          <w:w w:val="95"/>
        </w:rPr>
        <w:t> </w:t>
      </w:r>
      <w:r>
        <w:rPr>
          <w:color w:val="808080"/>
          <w:w w:val="95"/>
        </w:rPr>
        <w:t>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1556003</wp:posOffset>
            </wp:positionH>
            <wp:positionV relativeFrom="paragraph">
              <wp:posOffset>140205</wp:posOffset>
            </wp:positionV>
            <wp:extent cx="4426428" cy="1060703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6428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spacing w:line="297" w:lineRule="auto" w:before="98"/>
        <w:ind w:right="705" w:firstLine="628"/>
      </w:pPr>
      <w:r>
        <w:rPr/>
        <w:t>Statut Polskiego Towarzystwa Nadciśnienia Tętniczego przyjęty</w:t>
      </w:r>
      <w:r>
        <w:rPr>
          <w:spacing w:val="-40"/>
        </w:rPr>
        <w:t> </w:t>
      </w:r>
      <w:r>
        <w:rPr>
          <w:rFonts w:ascii="Tahoma" w:hAnsi="Tahoma"/>
        </w:rPr>
        <w:t>podczas</w:t>
      </w:r>
      <w:r>
        <w:rPr>
          <w:rFonts w:ascii="Tahoma" w:hAnsi="Tahoma"/>
          <w:spacing w:val="-38"/>
        </w:rPr>
        <w:t> </w:t>
      </w:r>
      <w:r>
        <w:rPr>
          <w:rFonts w:ascii="Tahoma" w:hAnsi="Tahoma"/>
        </w:rPr>
        <w:t>zwyczajnego</w:t>
      </w:r>
      <w:r>
        <w:rPr>
          <w:rFonts w:ascii="Tahoma" w:hAnsi="Tahoma"/>
          <w:spacing w:val="-38"/>
        </w:rPr>
        <w:t> </w:t>
      </w:r>
      <w:r>
        <w:rPr>
          <w:rFonts w:ascii="Tahoma" w:hAnsi="Tahoma"/>
        </w:rPr>
        <w:t>Walnego</w:t>
      </w:r>
      <w:r>
        <w:rPr>
          <w:rFonts w:ascii="Tahoma" w:hAnsi="Tahoma"/>
          <w:spacing w:val="-39"/>
        </w:rPr>
        <w:t> </w:t>
      </w:r>
      <w:r>
        <w:rPr>
          <w:rFonts w:ascii="Tahoma" w:hAnsi="Tahoma"/>
        </w:rPr>
        <w:t>Zebrania</w:t>
      </w:r>
      <w:r>
        <w:rPr>
          <w:rFonts w:ascii="Tahoma" w:hAnsi="Tahoma"/>
          <w:spacing w:val="-38"/>
        </w:rPr>
        <w:t> </w:t>
      </w:r>
      <w:r>
        <w:rPr/>
        <w:t>Członków</w:t>
      </w:r>
      <w:r>
        <w:rPr>
          <w:spacing w:val="-40"/>
        </w:rPr>
        <w:t> </w:t>
      </w:r>
      <w:r>
        <w:rPr/>
        <w:t>PTNT</w:t>
      </w:r>
    </w:p>
    <w:p>
      <w:pPr>
        <w:spacing w:line="292" w:lineRule="exact" w:before="0"/>
        <w:ind w:left="2911" w:right="2167" w:firstLine="0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w w:val="95"/>
          <w:sz w:val="24"/>
        </w:rPr>
        <w:t>w Gda</w:t>
      </w:r>
      <w:r>
        <w:rPr>
          <w:b/>
          <w:w w:val="95"/>
          <w:sz w:val="24"/>
        </w:rPr>
        <w:t>ń</w:t>
      </w:r>
      <w:r>
        <w:rPr>
          <w:rFonts w:ascii="Tahoma" w:hAnsi="Tahoma"/>
          <w:b/>
          <w:w w:val="95"/>
          <w:sz w:val="24"/>
        </w:rPr>
        <w:t>sku w dniu 20 pa</w:t>
      </w:r>
      <w:r>
        <w:rPr>
          <w:b/>
          <w:w w:val="95"/>
          <w:sz w:val="24"/>
        </w:rPr>
        <w:t>ź</w:t>
      </w:r>
      <w:r>
        <w:rPr>
          <w:rFonts w:ascii="Tahoma" w:hAnsi="Tahoma"/>
          <w:b/>
          <w:w w:val="95"/>
          <w:sz w:val="24"/>
        </w:rPr>
        <w:t>dziernika, 2022 r.</w:t>
      </w:r>
    </w:p>
    <w:p>
      <w:pPr>
        <w:spacing w:before="84"/>
        <w:ind w:left="2903" w:right="2167" w:firstLine="0"/>
        <w:jc w:val="center"/>
        <w:rPr>
          <w:rFonts w:ascii="Arial Narrow"/>
          <w:i/>
          <w:sz w:val="24"/>
        </w:rPr>
      </w:pPr>
      <w:r>
        <w:rPr>
          <w:rFonts w:ascii="Arial Narrow"/>
          <w:i/>
          <w:sz w:val="24"/>
        </w:rPr>
        <w:t>Tekst jednolity</w:t>
      </w:r>
    </w:p>
    <w:p>
      <w:pPr>
        <w:pStyle w:val="BodyText"/>
        <w:rPr>
          <w:rFonts w:ascii="Arial Narrow"/>
          <w:i/>
          <w:sz w:val="28"/>
        </w:rPr>
      </w:pPr>
    </w:p>
    <w:p>
      <w:pPr>
        <w:pStyle w:val="BodyText"/>
        <w:spacing w:before="4"/>
        <w:rPr>
          <w:rFonts w:ascii="Arial Narrow"/>
          <w:i/>
          <w:sz w:val="40"/>
        </w:rPr>
      </w:pPr>
    </w:p>
    <w:p>
      <w:pPr>
        <w:pStyle w:val="Heading2"/>
        <w:numPr>
          <w:ilvl w:val="0"/>
          <w:numId w:val="1"/>
        </w:numPr>
        <w:tabs>
          <w:tab w:pos="4371" w:val="left" w:leader="none"/>
        </w:tabs>
        <w:spacing w:line="240" w:lineRule="auto" w:before="0" w:after="0"/>
        <w:ind w:left="4370" w:right="0" w:hanging="197"/>
        <w:jc w:val="left"/>
      </w:pPr>
      <w:r>
        <w:rPr/>
        <w:t>Postanowienia</w:t>
      </w:r>
      <w:r>
        <w:rPr>
          <w:spacing w:val="2"/>
        </w:rPr>
        <w:t> </w:t>
      </w:r>
      <w:r>
        <w:rPr/>
        <w:t>ogólne</w:t>
      </w:r>
    </w:p>
    <w:p>
      <w:pPr>
        <w:pStyle w:val="BodyText"/>
        <w:spacing w:before="2"/>
        <w:rPr>
          <w:b/>
          <w:sz w:val="35"/>
        </w:rPr>
      </w:pPr>
    </w:p>
    <w:p>
      <w:pPr>
        <w:spacing w:before="0"/>
        <w:ind w:left="2899" w:right="2167" w:firstLine="0"/>
        <w:jc w:val="center"/>
        <w:rPr>
          <w:b/>
          <w:sz w:val="22"/>
        </w:rPr>
      </w:pPr>
      <w:r>
        <w:rPr>
          <w:b/>
          <w:w w:val="105"/>
          <w:sz w:val="22"/>
        </w:rPr>
        <w:t>§1</w:t>
      </w:r>
    </w:p>
    <w:p>
      <w:pPr>
        <w:pStyle w:val="ListParagraph"/>
        <w:numPr>
          <w:ilvl w:val="0"/>
          <w:numId w:val="2"/>
        </w:numPr>
        <w:tabs>
          <w:tab w:pos="1562" w:val="left" w:leader="none"/>
        </w:tabs>
        <w:spacing w:line="290" w:lineRule="auto" w:before="77" w:after="0"/>
        <w:ind w:left="1562" w:right="117" w:hanging="360"/>
        <w:jc w:val="both"/>
        <w:rPr>
          <w:sz w:val="22"/>
        </w:rPr>
      </w:pPr>
      <w:r>
        <w:rPr>
          <w:w w:val="95"/>
          <w:sz w:val="22"/>
        </w:rPr>
        <w:t>Sto</w:t>
      </w:r>
      <w:r>
        <w:rPr>
          <w:w w:val="90"/>
          <w:sz w:val="22"/>
        </w:rPr>
        <w:t>w</w:t>
      </w:r>
      <w:r>
        <w:rPr>
          <w:spacing w:val="-2"/>
          <w:w w:val="90"/>
          <w:sz w:val="22"/>
        </w:rPr>
        <w:t>a</w:t>
      </w:r>
      <w:r>
        <w:rPr>
          <w:spacing w:val="-2"/>
          <w:w w:val="102"/>
          <w:sz w:val="22"/>
        </w:rPr>
        <w:t>r</w:t>
      </w:r>
      <w:r>
        <w:rPr>
          <w:spacing w:val="-1"/>
          <w:w w:val="88"/>
          <w:sz w:val="22"/>
        </w:rPr>
        <w:t>z</w:t>
      </w:r>
      <w:r>
        <w:rPr>
          <w:spacing w:val="-1"/>
          <w:w w:val="89"/>
          <w:sz w:val="22"/>
        </w:rPr>
        <w:t>y</w:t>
      </w:r>
      <w:r>
        <w:rPr>
          <w:spacing w:val="-2"/>
          <w:w w:val="95"/>
          <w:sz w:val="22"/>
        </w:rPr>
        <w:t>s</w:t>
      </w:r>
      <w:r>
        <w:rPr>
          <w:spacing w:val="-1"/>
          <w:w w:val="88"/>
          <w:sz w:val="22"/>
        </w:rPr>
        <w:t>z</w:t>
      </w:r>
      <w:r>
        <w:rPr>
          <w:w w:val="87"/>
          <w:sz w:val="22"/>
        </w:rPr>
        <w:t>enie</w:t>
      </w:r>
      <w:r>
        <w:rPr>
          <w:spacing w:val="4"/>
          <w:sz w:val="22"/>
        </w:rPr>
        <w:t> </w:t>
      </w:r>
      <w:r>
        <w:rPr>
          <w:w w:val="93"/>
          <w:sz w:val="22"/>
        </w:rPr>
        <w:t>nosi</w:t>
      </w:r>
      <w:r>
        <w:rPr>
          <w:spacing w:val="2"/>
          <w:sz w:val="22"/>
        </w:rPr>
        <w:t> </w:t>
      </w:r>
      <w:r>
        <w:rPr>
          <w:w w:val="86"/>
          <w:sz w:val="22"/>
        </w:rPr>
        <w:t>n</w:t>
      </w:r>
      <w:r>
        <w:rPr>
          <w:spacing w:val="-1"/>
          <w:w w:val="86"/>
          <w:sz w:val="22"/>
        </w:rPr>
        <w:t>a</w:t>
      </w:r>
      <w:r>
        <w:rPr>
          <w:spacing w:val="-1"/>
          <w:w w:val="88"/>
          <w:sz w:val="22"/>
        </w:rPr>
        <w:t>z</w:t>
      </w:r>
      <w:r>
        <w:rPr>
          <w:w w:val="93"/>
          <w:sz w:val="22"/>
        </w:rPr>
        <w:t>w</w:t>
      </w:r>
      <w:r>
        <w:rPr>
          <w:spacing w:val="-3"/>
          <w:w w:val="93"/>
          <w:sz w:val="22"/>
        </w:rPr>
        <w:t>ę</w:t>
      </w:r>
      <w:r>
        <w:rPr>
          <w:w w:val="59"/>
          <w:sz w:val="22"/>
        </w:rPr>
        <w:t>:</w:t>
      </w:r>
      <w:r>
        <w:rPr>
          <w:spacing w:val="5"/>
          <w:sz w:val="22"/>
        </w:rPr>
        <w:t> </w:t>
      </w:r>
      <w:r>
        <w:rPr>
          <w:w w:val="97"/>
          <w:sz w:val="22"/>
        </w:rPr>
        <w:t>Po</w:t>
      </w:r>
      <w:r>
        <w:rPr>
          <w:w w:val="86"/>
          <w:sz w:val="22"/>
        </w:rPr>
        <w:t>l</w:t>
      </w:r>
      <w:r>
        <w:rPr>
          <w:spacing w:val="-2"/>
          <w:w w:val="86"/>
          <w:sz w:val="22"/>
        </w:rPr>
        <w:t>s</w:t>
      </w:r>
      <w:r>
        <w:rPr>
          <w:w w:val="88"/>
          <w:sz w:val="22"/>
        </w:rPr>
        <w:t>kie</w:t>
      </w:r>
      <w:r>
        <w:rPr>
          <w:spacing w:val="-1"/>
          <w:sz w:val="22"/>
        </w:rPr>
        <w:t> </w:t>
      </w:r>
      <w:r>
        <w:rPr>
          <w:w w:val="104"/>
          <w:sz w:val="22"/>
        </w:rPr>
        <w:t>T</w:t>
      </w:r>
      <w:r>
        <w:rPr>
          <w:w w:val="95"/>
          <w:sz w:val="22"/>
        </w:rPr>
        <w:t>owa</w:t>
      </w:r>
      <w:r>
        <w:rPr>
          <w:spacing w:val="-2"/>
          <w:w w:val="95"/>
          <w:sz w:val="22"/>
        </w:rPr>
        <w:t>r</w:t>
      </w:r>
      <w:r>
        <w:rPr>
          <w:spacing w:val="-1"/>
          <w:w w:val="88"/>
          <w:sz w:val="22"/>
        </w:rPr>
        <w:t>z</w:t>
      </w:r>
      <w:r>
        <w:rPr>
          <w:spacing w:val="-1"/>
          <w:w w:val="89"/>
          <w:sz w:val="22"/>
        </w:rPr>
        <w:t>y</w:t>
      </w:r>
      <w:r>
        <w:rPr>
          <w:spacing w:val="-2"/>
          <w:w w:val="95"/>
          <w:sz w:val="22"/>
        </w:rPr>
        <w:t>s</w:t>
      </w:r>
      <w:r>
        <w:rPr>
          <w:w w:val="84"/>
          <w:sz w:val="22"/>
        </w:rPr>
        <w:t>t</w:t>
      </w:r>
      <w:r>
        <w:rPr>
          <w:w w:val="99"/>
          <w:sz w:val="22"/>
        </w:rPr>
        <w:t>wo</w:t>
      </w:r>
      <w:r>
        <w:rPr>
          <w:spacing w:val="3"/>
          <w:sz w:val="22"/>
        </w:rPr>
        <w:t> </w:t>
      </w:r>
      <w:r>
        <w:rPr>
          <w:w w:val="104"/>
          <w:sz w:val="22"/>
        </w:rPr>
        <w:t>N</w:t>
      </w:r>
      <w:r>
        <w:rPr>
          <w:spacing w:val="-3"/>
          <w:w w:val="104"/>
          <w:sz w:val="22"/>
        </w:rPr>
        <w:t>a</w:t>
      </w:r>
      <w:r>
        <w:rPr>
          <w:w w:val="87"/>
          <w:sz w:val="22"/>
        </w:rPr>
        <w:t>dc</w:t>
      </w:r>
      <w:r>
        <w:rPr>
          <w:spacing w:val="-1"/>
          <w:w w:val="87"/>
          <w:sz w:val="22"/>
        </w:rPr>
        <w:t>i</w:t>
      </w:r>
      <w:r>
        <w:rPr>
          <w:spacing w:val="-2"/>
          <w:w w:val="95"/>
          <w:sz w:val="22"/>
        </w:rPr>
        <w:t>ś</w:t>
      </w:r>
      <w:r>
        <w:rPr>
          <w:w w:val="87"/>
          <w:sz w:val="22"/>
        </w:rPr>
        <w:t>nien</w:t>
      </w:r>
      <w:r>
        <w:rPr>
          <w:spacing w:val="-1"/>
          <w:w w:val="87"/>
          <w:sz w:val="22"/>
        </w:rPr>
        <w:t>i</w:t>
      </w:r>
      <w:r>
        <w:rPr>
          <w:w w:val="81"/>
          <w:sz w:val="22"/>
        </w:rPr>
        <w:t>a</w:t>
      </w:r>
      <w:r>
        <w:rPr>
          <w:spacing w:val="4"/>
          <w:sz w:val="22"/>
        </w:rPr>
        <w:t> </w:t>
      </w:r>
      <w:r>
        <w:rPr>
          <w:w w:val="104"/>
          <w:sz w:val="22"/>
        </w:rPr>
        <w:t>T</w:t>
      </w:r>
      <w:r>
        <w:rPr>
          <w:spacing w:val="-3"/>
          <w:w w:val="88"/>
          <w:sz w:val="22"/>
        </w:rPr>
        <w:t>ę</w:t>
      </w:r>
      <w:r>
        <w:rPr>
          <w:w w:val="84"/>
          <w:sz w:val="22"/>
        </w:rPr>
        <w:t>t</w:t>
      </w:r>
      <w:r>
        <w:rPr>
          <w:w w:val="87"/>
          <w:sz w:val="22"/>
        </w:rPr>
        <w:t>ni</w:t>
      </w:r>
      <w:r>
        <w:rPr>
          <w:spacing w:val="-2"/>
          <w:w w:val="87"/>
          <w:sz w:val="22"/>
        </w:rPr>
        <w:t>c</w:t>
      </w:r>
      <w:r>
        <w:rPr>
          <w:spacing w:val="-1"/>
          <w:w w:val="88"/>
          <w:sz w:val="22"/>
        </w:rPr>
        <w:t>z</w:t>
      </w:r>
      <w:r>
        <w:rPr>
          <w:w w:val="86"/>
          <w:sz w:val="22"/>
        </w:rPr>
        <w:t>e</w:t>
      </w:r>
      <w:r>
        <w:rPr>
          <w:spacing w:val="-1"/>
          <w:w w:val="86"/>
          <w:sz w:val="22"/>
        </w:rPr>
        <w:t>g</w:t>
      </w:r>
      <w:r>
        <w:rPr>
          <w:w w:val="85"/>
          <w:sz w:val="22"/>
        </w:rPr>
        <w:t>o,</w:t>
      </w:r>
      <w:r>
        <w:rPr>
          <w:spacing w:val="3"/>
          <w:sz w:val="22"/>
        </w:rPr>
        <w:t> </w:t>
      </w:r>
      <w:r>
        <w:rPr>
          <w:w w:val="96"/>
          <w:sz w:val="22"/>
        </w:rPr>
        <w:t>w</w:t>
      </w:r>
      <w:r>
        <w:rPr>
          <w:spacing w:val="2"/>
          <w:sz w:val="22"/>
        </w:rPr>
        <w:t> </w:t>
      </w:r>
      <w:r>
        <w:rPr>
          <w:spacing w:val="-2"/>
          <w:w w:val="95"/>
          <w:sz w:val="22"/>
        </w:rPr>
        <w:t>s</w:t>
      </w:r>
      <w:r>
        <w:rPr>
          <w:spacing w:val="-3"/>
          <w:w w:val="95"/>
          <w:sz w:val="22"/>
        </w:rPr>
        <w:t>k</w:t>
      </w:r>
      <w:r>
        <w:rPr>
          <w:spacing w:val="-2"/>
          <w:w w:val="102"/>
          <w:sz w:val="22"/>
        </w:rPr>
        <w:t>r</w:t>
      </w:r>
      <w:r>
        <w:rPr>
          <w:w w:val="90"/>
          <w:sz w:val="22"/>
        </w:rPr>
        <w:t>ócie</w:t>
      </w:r>
      <w:r>
        <w:rPr>
          <w:spacing w:val="4"/>
          <w:sz w:val="22"/>
        </w:rPr>
        <w:t> </w:t>
      </w:r>
      <w:r>
        <w:rPr>
          <w:spacing w:val="-3"/>
          <w:w w:val="91"/>
          <w:sz w:val="22"/>
        </w:rPr>
        <w:t>P</w:t>
      </w:r>
      <w:r>
        <w:rPr>
          <w:w w:val="104"/>
          <w:sz w:val="22"/>
        </w:rPr>
        <w:t>T</w:t>
      </w:r>
      <w:r>
        <w:rPr>
          <w:spacing w:val="-2"/>
          <w:w w:val="122"/>
          <w:sz w:val="22"/>
        </w:rPr>
        <w:t>N</w:t>
      </w:r>
      <w:r>
        <w:rPr>
          <w:w w:val="104"/>
          <w:sz w:val="22"/>
        </w:rPr>
        <w:t>T</w:t>
      </w:r>
      <w:r>
        <w:rPr>
          <w:w w:val="59"/>
          <w:sz w:val="22"/>
        </w:rPr>
        <w:t>, </w:t>
      </w:r>
      <w:r>
        <w:rPr>
          <w:w w:val="90"/>
          <w:sz w:val="22"/>
        </w:rPr>
        <w:t>zwane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jest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dalej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„Towarzystwem”.</w:t>
      </w:r>
    </w:p>
    <w:p>
      <w:pPr>
        <w:pStyle w:val="ListParagraph"/>
        <w:numPr>
          <w:ilvl w:val="0"/>
          <w:numId w:val="2"/>
        </w:numPr>
        <w:tabs>
          <w:tab w:pos="1562" w:val="left" w:leader="none"/>
        </w:tabs>
        <w:spacing w:line="290" w:lineRule="auto" w:before="24" w:after="0"/>
        <w:ind w:left="1562" w:right="113" w:hanging="360"/>
        <w:jc w:val="both"/>
        <w:rPr>
          <w:sz w:val="22"/>
        </w:rPr>
      </w:pPr>
      <w:r>
        <w:rPr>
          <w:w w:val="95"/>
          <w:sz w:val="22"/>
        </w:rPr>
        <w:t>Towarzystwo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może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używać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odpowiedników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nazwy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językach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obcych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oraz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wyróżniającego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je </w:t>
      </w:r>
      <w:r>
        <w:rPr>
          <w:w w:val="85"/>
          <w:sz w:val="22"/>
        </w:rPr>
        <w:t>znaku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graficznego.</w:t>
      </w:r>
    </w:p>
    <w:p>
      <w:pPr>
        <w:pStyle w:val="ListParagraph"/>
        <w:numPr>
          <w:ilvl w:val="0"/>
          <w:numId w:val="2"/>
        </w:numPr>
        <w:tabs>
          <w:tab w:pos="1562" w:val="left" w:leader="none"/>
        </w:tabs>
        <w:spacing w:line="240" w:lineRule="auto" w:before="24" w:after="0"/>
        <w:ind w:left="1562" w:right="0" w:hanging="360"/>
        <w:jc w:val="left"/>
        <w:rPr>
          <w:sz w:val="22"/>
        </w:rPr>
      </w:pPr>
      <w:r>
        <w:rPr>
          <w:w w:val="90"/>
          <w:sz w:val="22"/>
        </w:rPr>
        <w:t>Towarzystwo jest zawiązane na czas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nieograniczony.</w:t>
      </w:r>
    </w:p>
    <w:p>
      <w:pPr>
        <w:pStyle w:val="BodyText"/>
        <w:spacing w:before="8"/>
        <w:rPr>
          <w:sz w:val="33"/>
        </w:rPr>
      </w:pPr>
    </w:p>
    <w:p>
      <w:pPr>
        <w:pStyle w:val="Heading2"/>
        <w:ind w:left="2899" w:right="2167"/>
      </w:pPr>
      <w:r>
        <w:rPr>
          <w:w w:val="105"/>
        </w:rPr>
        <w:t>§2</w:t>
      </w:r>
    </w:p>
    <w:p>
      <w:pPr>
        <w:pStyle w:val="ListParagraph"/>
        <w:numPr>
          <w:ilvl w:val="0"/>
          <w:numId w:val="3"/>
        </w:numPr>
        <w:tabs>
          <w:tab w:pos="1570" w:val="left" w:leader="none"/>
        </w:tabs>
        <w:spacing w:line="300" w:lineRule="auto" w:before="80" w:after="0"/>
        <w:ind w:left="1569" w:right="119" w:hanging="360"/>
        <w:jc w:val="both"/>
        <w:rPr>
          <w:sz w:val="22"/>
        </w:rPr>
      </w:pPr>
      <w:r>
        <w:rPr>
          <w:w w:val="95"/>
          <w:sz w:val="22"/>
        </w:rPr>
        <w:t>Terenem działalności Towarzystwa jest obszar Rzeczypospolitej Polskiej. Dla właściwego realizowania swych statutowych celów Towarzystwo może działać także poza granicami </w:t>
      </w:r>
      <w:r>
        <w:rPr>
          <w:w w:val="85"/>
          <w:sz w:val="22"/>
        </w:rPr>
        <w:t>Rzeczpospolitej 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Polskiej.</w:t>
      </w:r>
    </w:p>
    <w:p>
      <w:pPr>
        <w:pStyle w:val="ListParagraph"/>
        <w:numPr>
          <w:ilvl w:val="0"/>
          <w:numId w:val="3"/>
        </w:numPr>
        <w:tabs>
          <w:tab w:pos="1570" w:val="left" w:leader="none"/>
        </w:tabs>
        <w:spacing w:line="240" w:lineRule="auto" w:before="14" w:after="0"/>
        <w:ind w:left="1569" w:right="0" w:hanging="360"/>
        <w:jc w:val="left"/>
        <w:rPr>
          <w:sz w:val="22"/>
        </w:rPr>
      </w:pPr>
      <w:r>
        <w:rPr>
          <w:w w:val="90"/>
          <w:sz w:val="22"/>
        </w:rPr>
        <w:t>Siedzibą Towarzystwa jest m. st.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Warszawa.</w:t>
      </w:r>
    </w:p>
    <w:p>
      <w:pPr>
        <w:pStyle w:val="BodyText"/>
        <w:spacing w:before="10"/>
        <w:rPr>
          <w:sz w:val="33"/>
        </w:rPr>
      </w:pPr>
    </w:p>
    <w:p>
      <w:pPr>
        <w:pStyle w:val="Heading2"/>
        <w:ind w:left="2899" w:right="2167"/>
      </w:pPr>
      <w:r>
        <w:rPr>
          <w:w w:val="105"/>
        </w:rPr>
        <w:t>§3</w:t>
      </w:r>
    </w:p>
    <w:p>
      <w:pPr>
        <w:pStyle w:val="BodyText"/>
        <w:spacing w:line="312" w:lineRule="auto" w:before="75"/>
        <w:ind w:left="856" w:right="78"/>
      </w:pPr>
      <w:r>
        <w:rPr>
          <w:w w:val="95"/>
        </w:rPr>
        <w:t>Towarzystwo</w:t>
      </w:r>
      <w:r>
        <w:rPr>
          <w:spacing w:val="-29"/>
          <w:w w:val="95"/>
        </w:rPr>
        <w:t> </w:t>
      </w:r>
      <w:r>
        <w:rPr>
          <w:w w:val="95"/>
        </w:rPr>
        <w:t>działa</w:t>
      </w:r>
      <w:r>
        <w:rPr>
          <w:spacing w:val="-28"/>
          <w:w w:val="95"/>
        </w:rPr>
        <w:t> </w:t>
      </w:r>
      <w:r>
        <w:rPr>
          <w:w w:val="95"/>
        </w:rPr>
        <w:t>na</w:t>
      </w:r>
      <w:r>
        <w:rPr>
          <w:spacing w:val="-28"/>
          <w:w w:val="95"/>
        </w:rPr>
        <w:t> </w:t>
      </w:r>
      <w:r>
        <w:rPr>
          <w:w w:val="95"/>
        </w:rPr>
        <w:t>podstawie</w:t>
      </w:r>
      <w:r>
        <w:rPr>
          <w:spacing w:val="-28"/>
          <w:w w:val="95"/>
        </w:rPr>
        <w:t> </w:t>
      </w:r>
      <w:r>
        <w:rPr>
          <w:w w:val="95"/>
        </w:rPr>
        <w:t>ustawy</w:t>
      </w:r>
      <w:r>
        <w:rPr>
          <w:spacing w:val="-28"/>
          <w:w w:val="95"/>
        </w:rPr>
        <w:t> </w:t>
      </w:r>
      <w:r>
        <w:rPr>
          <w:w w:val="95"/>
        </w:rPr>
        <w:t>z</w:t>
      </w:r>
      <w:r>
        <w:rPr>
          <w:spacing w:val="-30"/>
          <w:w w:val="95"/>
        </w:rPr>
        <w:t> </w:t>
      </w:r>
      <w:r>
        <w:rPr>
          <w:w w:val="95"/>
        </w:rPr>
        <w:t>dnia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7"/>
          <w:w w:val="95"/>
        </w:rPr>
        <w:t> </w:t>
      </w:r>
      <w:r>
        <w:rPr>
          <w:w w:val="95"/>
        </w:rPr>
        <w:t>kwietnia</w:t>
      </w:r>
      <w:r>
        <w:rPr>
          <w:spacing w:val="-28"/>
          <w:w w:val="95"/>
        </w:rPr>
        <w:t> </w:t>
      </w:r>
      <w:r>
        <w:rPr>
          <w:w w:val="95"/>
        </w:rPr>
        <w:t>1989</w:t>
      </w:r>
      <w:r>
        <w:rPr>
          <w:spacing w:val="-27"/>
          <w:w w:val="95"/>
        </w:rPr>
        <w:t> </w:t>
      </w:r>
      <w:r>
        <w:rPr>
          <w:w w:val="95"/>
        </w:rPr>
        <w:t>r.</w:t>
      </w:r>
      <w:r>
        <w:rPr>
          <w:spacing w:val="-29"/>
          <w:w w:val="95"/>
        </w:rPr>
        <w:t> </w:t>
      </w:r>
      <w:r>
        <w:rPr>
          <w:w w:val="95"/>
        </w:rPr>
        <w:t>Prawo</w:t>
      </w:r>
      <w:r>
        <w:rPr>
          <w:spacing w:val="-29"/>
          <w:w w:val="95"/>
        </w:rPr>
        <w:t> </w:t>
      </w:r>
      <w:r>
        <w:rPr>
          <w:w w:val="95"/>
        </w:rPr>
        <w:t>o</w:t>
      </w:r>
      <w:r>
        <w:rPr>
          <w:spacing w:val="-27"/>
          <w:w w:val="95"/>
        </w:rPr>
        <w:t> </w:t>
      </w:r>
      <w:r>
        <w:rPr>
          <w:w w:val="95"/>
        </w:rPr>
        <w:t>stowarzyszeniach</w:t>
      </w:r>
      <w:r>
        <w:rPr>
          <w:spacing w:val="-27"/>
          <w:w w:val="95"/>
        </w:rPr>
        <w:t> </w:t>
      </w:r>
      <w:r>
        <w:rPr>
          <w:w w:val="95"/>
        </w:rPr>
        <w:t>(Dz.</w:t>
      </w:r>
      <w:r>
        <w:rPr>
          <w:spacing w:val="-28"/>
          <w:w w:val="95"/>
        </w:rPr>
        <w:t> </w:t>
      </w:r>
      <w:r>
        <w:rPr>
          <w:w w:val="95"/>
        </w:rPr>
        <w:t>U. z</w:t>
      </w:r>
      <w:r>
        <w:rPr>
          <w:spacing w:val="-30"/>
          <w:w w:val="95"/>
        </w:rPr>
        <w:t> </w:t>
      </w:r>
      <w:r>
        <w:rPr>
          <w:w w:val="95"/>
        </w:rPr>
        <w:t>2015</w:t>
      </w:r>
      <w:r>
        <w:rPr>
          <w:spacing w:val="-29"/>
          <w:w w:val="95"/>
        </w:rPr>
        <w:t> </w:t>
      </w:r>
      <w:r>
        <w:rPr>
          <w:w w:val="95"/>
        </w:rPr>
        <w:t>r.</w:t>
      </w:r>
      <w:r>
        <w:rPr>
          <w:spacing w:val="-31"/>
          <w:w w:val="95"/>
        </w:rPr>
        <w:t> </w:t>
      </w:r>
      <w:r>
        <w:rPr>
          <w:w w:val="95"/>
        </w:rPr>
        <w:t>nr</w:t>
      </w:r>
      <w:r>
        <w:rPr>
          <w:spacing w:val="-30"/>
          <w:w w:val="95"/>
        </w:rPr>
        <w:t> </w:t>
      </w:r>
      <w:r>
        <w:rPr>
          <w:w w:val="95"/>
        </w:rPr>
        <w:t>1393)</w:t>
      </w:r>
      <w:r>
        <w:rPr>
          <w:spacing w:val="-30"/>
          <w:w w:val="95"/>
        </w:rPr>
        <w:t> </w:t>
      </w:r>
      <w:r>
        <w:rPr>
          <w:w w:val="95"/>
        </w:rPr>
        <w:t>oraz</w:t>
      </w:r>
      <w:r>
        <w:rPr>
          <w:spacing w:val="-30"/>
          <w:w w:val="95"/>
        </w:rPr>
        <w:t> </w:t>
      </w:r>
      <w:r>
        <w:rPr>
          <w:w w:val="95"/>
        </w:rPr>
        <w:t>niniejszego</w:t>
      </w:r>
      <w:r>
        <w:rPr>
          <w:spacing w:val="-29"/>
          <w:w w:val="95"/>
        </w:rPr>
        <w:t> </w:t>
      </w:r>
      <w:r>
        <w:rPr>
          <w:w w:val="95"/>
        </w:rPr>
        <w:t>Statutu.</w:t>
      </w:r>
      <w:r>
        <w:rPr>
          <w:spacing w:val="-31"/>
          <w:w w:val="95"/>
        </w:rPr>
        <w:t> </w:t>
      </w:r>
      <w:r>
        <w:rPr>
          <w:w w:val="95"/>
        </w:rPr>
        <w:t>Towarzystwo</w:t>
      </w:r>
      <w:r>
        <w:rPr>
          <w:spacing w:val="-29"/>
          <w:w w:val="95"/>
        </w:rPr>
        <w:t> </w:t>
      </w:r>
      <w:r>
        <w:rPr>
          <w:w w:val="95"/>
        </w:rPr>
        <w:t>posiada</w:t>
      </w:r>
      <w:r>
        <w:rPr>
          <w:spacing w:val="-30"/>
          <w:w w:val="95"/>
        </w:rPr>
        <w:t> </w:t>
      </w:r>
      <w:r>
        <w:rPr>
          <w:w w:val="95"/>
        </w:rPr>
        <w:t>osobowość</w:t>
      </w:r>
      <w:r>
        <w:rPr>
          <w:spacing w:val="-31"/>
          <w:w w:val="95"/>
        </w:rPr>
        <w:t> </w:t>
      </w:r>
      <w:r>
        <w:rPr>
          <w:w w:val="95"/>
        </w:rPr>
        <w:t>prawną.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ind w:left="2899" w:right="2167"/>
      </w:pPr>
      <w:r>
        <w:rPr>
          <w:w w:val="105"/>
        </w:rPr>
        <w:t>§4</w:t>
      </w:r>
    </w:p>
    <w:p>
      <w:pPr>
        <w:pStyle w:val="BodyText"/>
        <w:spacing w:before="77"/>
        <w:ind w:left="856"/>
      </w:pPr>
      <w:r>
        <w:rPr>
          <w:w w:val="95"/>
        </w:rPr>
        <w:t>Towarzystwo może posiadać oddziały terenowe, które nie posiadają osobowości prawnej.</w:t>
      </w:r>
    </w:p>
    <w:p>
      <w:pPr>
        <w:pStyle w:val="BodyText"/>
        <w:rPr>
          <w:sz w:val="35"/>
        </w:rPr>
      </w:pPr>
    </w:p>
    <w:p>
      <w:pPr>
        <w:pStyle w:val="Heading2"/>
        <w:ind w:left="2899" w:right="2167"/>
      </w:pPr>
      <w:r>
        <w:rPr>
          <w:w w:val="105"/>
        </w:rPr>
        <w:t>§5</w:t>
      </w:r>
    </w:p>
    <w:p>
      <w:pPr>
        <w:pStyle w:val="BodyText"/>
        <w:spacing w:line="312" w:lineRule="auto" w:before="75"/>
        <w:ind w:left="866" w:hanging="10"/>
      </w:pPr>
      <w:r>
        <w:rPr/>
        <w:t>Towarzystwo może być członkiem krajowych i zagranicznych stowarzyszeń o tym samym lub </w:t>
      </w:r>
      <w:r>
        <w:rPr>
          <w:w w:val="90"/>
        </w:rPr>
        <w:t>podobnym profilu działania.</w:t>
      </w:r>
    </w:p>
    <w:p>
      <w:pPr>
        <w:spacing w:after="0" w:line="312" w:lineRule="auto"/>
        <w:sectPr>
          <w:footerReference w:type="default" r:id="rId5"/>
          <w:type w:val="continuous"/>
          <w:pgSz w:w="11910" w:h="16840"/>
          <w:pgMar w:footer="506" w:top="580" w:bottom="700" w:left="560" w:right="1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2"/>
        <w:spacing w:before="99"/>
        <w:ind w:left="4347" w:right="3213"/>
      </w:pPr>
      <w:r>
        <w:rPr>
          <w:w w:val="105"/>
        </w:rPr>
        <w:t>§6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77" w:after="0"/>
        <w:ind w:left="822" w:right="0" w:hanging="360"/>
        <w:jc w:val="left"/>
        <w:rPr>
          <w:sz w:val="22"/>
        </w:rPr>
      </w:pPr>
      <w:r>
        <w:rPr>
          <w:w w:val="95"/>
          <w:sz w:val="22"/>
        </w:rPr>
        <w:t>Działalność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opiera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się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pracy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społecznej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ogółu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członków.</w:t>
      </w:r>
    </w:p>
    <w:p>
      <w:pPr>
        <w:pStyle w:val="BodyText"/>
        <w:spacing w:line="312" w:lineRule="auto" w:before="59"/>
        <w:ind w:left="824" w:right="110" w:hanging="363"/>
      </w:pPr>
      <w:r>
        <w:rPr>
          <w:w w:val="95"/>
        </w:rPr>
        <w:t>1a.</w:t>
      </w:r>
      <w:r>
        <w:rPr>
          <w:spacing w:val="-26"/>
          <w:w w:val="95"/>
        </w:rPr>
        <w:t> </w:t>
      </w:r>
      <w:r>
        <w:rPr>
          <w:w w:val="95"/>
        </w:rPr>
        <w:t>Towarzystwo</w:t>
      </w:r>
      <w:r>
        <w:rPr>
          <w:spacing w:val="-27"/>
          <w:w w:val="95"/>
        </w:rPr>
        <w:t> </w:t>
      </w:r>
      <w:r>
        <w:rPr>
          <w:w w:val="95"/>
        </w:rPr>
        <w:t>może</w:t>
      </w:r>
      <w:r>
        <w:rPr>
          <w:spacing w:val="-26"/>
          <w:w w:val="95"/>
        </w:rPr>
        <w:t> </w:t>
      </w:r>
      <w:r>
        <w:rPr>
          <w:w w:val="95"/>
        </w:rPr>
        <w:t>zatrudniać</w:t>
      </w:r>
      <w:r>
        <w:rPr>
          <w:spacing w:val="-27"/>
          <w:w w:val="95"/>
        </w:rPr>
        <w:t> </w:t>
      </w:r>
      <w:r>
        <w:rPr>
          <w:w w:val="95"/>
        </w:rPr>
        <w:t>pracowników</w:t>
      </w:r>
      <w:r>
        <w:rPr>
          <w:spacing w:val="-26"/>
          <w:w w:val="95"/>
        </w:rPr>
        <w:t> </w:t>
      </w:r>
      <w:r>
        <w:rPr>
          <w:w w:val="95"/>
        </w:rPr>
        <w:t>niezbędnych</w:t>
      </w:r>
      <w:r>
        <w:rPr>
          <w:spacing w:val="-26"/>
          <w:w w:val="95"/>
        </w:rPr>
        <w:t> </w:t>
      </w:r>
      <w:r>
        <w:rPr>
          <w:w w:val="95"/>
        </w:rPr>
        <w:t>dla</w:t>
      </w:r>
      <w:r>
        <w:rPr>
          <w:spacing w:val="-27"/>
          <w:w w:val="95"/>
        </w:rPr>
        <w:t> </w:t>
      </w:r>
      <w:r>
        <w:rPr>
          <w:w w:val="95"/>
        </w:rPr>
        <w:t>prowadzenia</w:t>
      </w:r>
      <w:r>
        <w:rPr>
          <w:spacing w:val="-28"/>
          <w:w w:val="95"/>
        </w:rPr>
        <w:t> </w:t>
      </w:r>
      <w:r>
        <w:rPr>
          <w:w w:val="95"/>
        </w:rPr>
        <w:t>określonych</w:t>
      </w:r>
      <w:r>
        <w:rPr>
          <w:spacing w:val="-26"/>
          <w:w w:val="95"/>
        </w:rPr>
        <w:t> </w:t>
      </w:r>
      <w:r>
        <w:rPr>
          <w:w w:val="95"/>
        </w:rPr>
        <w:t>prac </w:t>
      </w:r>
      <w:r>
        <w:rPr>
          <w:w w:val="90"/>
        </w:rPr>
        <w:t>administracyjnych</w:t>
      </w:r>
      <w:r>
        <w:rPr>
          <w:spacing w:val="-15"/>
          <w:w w:val="90"/>
        </w:rPr>
        <w:t> </w:t>
      </w:r>
      <w:r>
        <w:rPr>
          <w:w w:val="90"/>
        </w:rPr>
        <w:t>na</w:t>
      </w:r>
      <w:r>
        <w:rPr>
          <w:spacing w:val="-15"/>
          <w:w w:val="90"/>
        </w:rPr>
        <w:t> </w:t>
      </w:r>
      <w:r>
        <w:rPr>
          <w:w w:val="90"/>
        </w:rPr>
        <w:t>rzecz</w:t>
      </w:r>
      <w:r>
        <w:rPr>
          <w:spacing w:val="-18"/>
          <w:w w:val="90"/>
        </w:rPr>
        <w:t> </w:t>
      </w:r>
      <w:r>
        <w:rPr>
          <w:w w:val="90"/>
        </w:rPr>
        <w:t>Towarzystwa.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90" w:lineRule="auto" w:before="0" w:after="0"/>
        <w:ind w:left="822" w:right="117" w:hanging="360"/>
        <w:jc w:val="left"/>
        <w:rPr>
          <w:sz w:val="22"/>
        </w:rPr>
      </w:pPr>
      <w:r>
        <w:rPr>
          <w:w w:val="95"/>
          <w:sz w:val="22"/>
        </w:rPr>
        <w:t>Towarzystwo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ma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prawo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używania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pieczęci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logo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według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wzorów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zatwierdzonych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Zarząd </w:t>
      </w:r>
      <w:r>
        <w:rPr>
          <w:sz w:val="22"/>
        </w:rPr>
        <w:t>Główny.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23" w:after="0"/>
        <w:ind w:left="822" w:right="0" w:hanging="360"/>
        <w:jc w:val="left"/>
        <w:rPr>
          <w:sz w:val="22"/>
        </w:rPr>
      </w:pPr>
      <w:r>
        <w:rPr>
          <w:w w:val="95"/>
          <w:sz w:val="22"/>
        </w:rPr>
        <w:t>Towarzystwo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może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ustanowić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odznaki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członkowskie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mocy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uchwały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Zarządu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Głównego.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numPr>
          <w:ilvl w:val="0"/>
          <w:numId w:val="1"/>
        </w:numPr>
        <w:tabs>
          <w:tab w:pos="3664" w:val="left" w:leader="none"/>
        </w:tabs>
        <w:spacing w:line="240" w:lineRule="auto" w:before="0" w:after="0"/>
        <w:ind w:left="3663" w:right="0" w:hanging="268"/>
        <w:jc w:val="left"/>
      </w:pPr>
      <w:r>
        <w:rPr/>
        <w:t>Cele i środki</w:t>
      </w:r>
      <w:r>
        <w:rPr>
          <w:spacing w:val="-26"/>
        </w:rPr>
        <w:t> </w:t>
      </w:r>
      <w:r>
        <w:rPr/>
        <w:t>działania</w:t>
      </w:r>
    </w:p>
    <w:p>
      <w:pPr>
        <w:pStyle w:val="BodyText"/>
        <w:spacing w:before="8"/>
        <w:rPr>
          <w:b/>
          <w:sz w:val="26"/>
        </w:rPr>
      </w:pPr>
    </w:p>
    <w:p>
      <w:pPr>
        <w:spacing w:before="98"/>
        <w:ind w:left="3942" w:right="3947" w:firstLine="0"/>
        <w:jc w:val="center"/>
        <w:rPr>
          <w:b/>
          <w:sz w:val="22"/>
        </w:rPr>
      </w:pPr>
      <w:r>
        <w:rPr>
          <w:b/>
          <w:w w:val="105"/>
          <w:sz w:val="22"/>
        </w:rPr>
        <w:t>§7</w:t>
      </w:r>
    </w:p>
    <w:p>
      <w:pPr>
        <w:pStyle w:val="BodyText"/>
        <w:spacing w:before="75"/>
        <w:ind w:left="102"/>
      </w:pPr>
      <w:r>
        <w:rPr>
          <w:w w:val="95"/>
        </w:rPr>
        <w:t>Towarzystwo ma na celu: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90" w:lineRule="auto" w:before="77" w:after="0"/>
        <w:ind w:left="822" w:right="112" w:hanging="360"/>
        <w:jc w:val="left"/>
        <w:rPr>
          <w:sz w:val="22"/>
        </w:rPr>
      </w:pPr>
      <w:r>
        <w:rPr>
          <w:w w:val="90"/>
          <w:sz w:val="22"/>
        </w:rPr>
        <w:t>upowszechnienie osiągnięć współczesnej wiedzy o chorobach układu sercowo-naczyniowego, w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tym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nadciśnieniu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tętniczym;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90" w:lineRule="auto" w:before="26" w:after="0"/>
        <w:ind w:left="822" w:right="114" w:hanging="360"/>
        <w:jc w:val="left"/>
        <w:rPr>
          <w:sz w:val="22"/>
        </w:rPr>
      </w:pPr>
      <w:r>
        <w:rPr>
          <w:w w:val="90"/>
          <w:sz w:val="22"/>
        </w:rPr>
        <w:t>współpracę ze wszystkimi jednostkami systemu ochrony zdrowia w rozwiązywaniu problemów związanych z chorobami układu sercowo naczyniowego, w tym nadciśnieniem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tętniczym;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90" w:lineRule="auto" w:before="23" w:after="0"/>
        <w:ind w:left="822" w:right="112" w:hanging="360"/>
        <w:jc w:val="left"/>
        <w:rPr>
          <w:sz w:val="22"/>
        </w:rPr>
      </w:pPr>
      <w:r>
        <w:rPr>
          <w:sz w:val="22"/>
        </w:rPr>
        <w:t>współpracę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dziedzinie</w:t>
      </w:r>
      <w:r>
        <w:rPr>
          <w:spacing w:val="-8"/>
          <w:sz w:val="22"/>
        </w:rPr>
        <w:t> </w:t>
      </w:r>
      <w:r>
        <w:rPr>
          <w:sz w:val="22"/>
        </w:rPr>
        <w:t>szkolenia</w:t>
      </w:r>
      <w:r>
        <w:rPr>
          <w:spacing w:val="-8"/>
          <w:sz w:val="22"/>
        </w:rPr>
        <w:t> </w:t>
      </w:r>
      <w:r>
        <w:rPr>
          <w:sz w:val="22"/>
        </w:rPr>
        <w:t>przed-</w:t>
      </w:r>
      <w:r>
        <w:rPr>
          <w:spacing w:val="-7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podyplomowego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zakresie</w:t>
      </w:r>
      <w:r>
        <w:rPr>
          <w:spacing w:val="-8"/>
          <w:sz w:val="22"/>
        </w:rPr>
        <w:t> </w:t>
      </w:r>
      <w:r>
        <w:rPr>
          <w:sz w:val="22"/>
        </w:rPr>
        <w:t>chorób</w:t>
      </w:r>
      <w:r>
        <w:rPr>
          <w:spacing w:val="-8"/>
          <w:sz w:val="22"/>
        </w:rPr>
        <w:t> </w:t>
      </w:r>
      <w:r>
        <w:rPr>
          <w:sz w:val="22"/>
        </w:rPr>
        <w:t>układu </w:t>
      </w:r>
      <w:r>
        <w:rPr>
          <w:w w:val="90"/>
          <w:sz w:val="22"/>
        </w:rPr>
        <w:t>sercowo-naczyniowego, w tym nadciśnienia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tętniczego;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90" w:lineRule="auto" w:before="23" w:after="0"/>
        <w:ind w:left="822" w:right="113" w:hanging="360"/>
        <w:jc w:val="left"/>
        <w:rPr>
          <w:sz w:val="22"/>
        </w:rPr>
      </w:pPr>
      <w:r>
        <w:rPr>
          <w:w w:val="95"/>
          <w:sz w:val="22"/>
        </w:rPr>
        <w:t>inicjowanie i prowadzenie akcji mających na celu poprawę zdrowotności, w tym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leczenie </w:t>
      </w:r>
      <w:r>
        <w:rPr>
          <w:w w:val="85"/>
          <w:sz w:val="22"/>
        </w:rPr>
        <w:t>nadciśnienia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tętniczego;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90" w:lineRule="auto" w:before="23" w:after="0"/>
        <w:ind w:left="822" w:right="111" w:hanging="360"/>
        <w:jc w:val="left"/>
        <w:rPr>
          <w:sz w:val="22"/>
        </w:rPr>
      </w:pPr>
      <w:r>
        <w:rPr>
          <w:w w:val="95"/>
          <w:sz w:val="22"/>
        </w:rPr>
        <w:t>popularyzowanie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oświaty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zdrowotnej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dziedzinie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chorób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układu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sercowo-naczyniowego,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w </w:t>
      </w:r>
      <w:r>
        <w:rPr>
          <w:w w:val="85"/>
          <w:sz w:val="22"/>
        </w:rPr>
        <w:t>tym  nadciśnienia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tętniczego.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98"/>
        <w:ind w:left="3942"/>
      </w:pPr>
      <w:r>
        <w:rPr>
          <w:w w:val="105"/>
        </w:rPr>
        <w:t>§8</w:t>
      </w:r>
    </w:p>
    <w:p>
      <w:pPr>
        <w:pStyle w:val="BodyText"/>
        <w:spacing w:before="77"/>
        <w:ind w:left="116"/>
      </w:pPr>
      <w:r>
        <w:rPr>
          <w:w w:val="90"/>
        </w:rPr>
        <w:t>Towarzystwo realizuje swoje cele poprzez: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77" w:after="0"/>
        <w:ind w:left="822" w:right="0" w:hanging="360"/>
        <w:jc w:val="left"/>
        <w:rPr>
          <w:sz w:val="22"/>
        </w:rPr>
      </w:pPr>
      <w:r>
        <w:rPr>
          <w:w w:val="90"/>
          <w:sz w:val="22"/>
        </w:rPr>
        <w:t>organizowanie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posiedzeń,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konferencji,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sympozjów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zjazdów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naukowych;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90" w:lineRule="auto" w:before="62" w:after="0"/>
        <w:ind w:left="822" w:right="114" w:hanging="360"/>
        <w:jc w:val="left"/>
        <w:rPr>
          <w:sz w:val="22"/>
        </w:rPr>
      </w:pPr>
      <w:r>
        <w:rPr>
          <w:sz w:val="22"/>
        </w:rPr>
        <w:t>prowadzenie kursów i wykładów dla lekarzy różnych specjalności i innego personelu medycznego;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24" w:after="0"/>
        <w:ind w:left="822" w:right="0" w:hanging="360"/>
        <w:jc w:val="left"/>
        <w:rPr>
          <w:sz w:val="22"/>
        </w:rPr>
      </w:pPr>
      <w:r>
        <w:rPr>
          <w:w w:val="90"/>
          <w:sz w:val="22"/>
        </w:rPr>
        <w:t>inicjowanie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prowadzenie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prac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naukowych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dziedzinie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badań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nad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nadciśnieniem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tętniczym;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90" w:lineRule="auto" w:before="64" w:after="0"/>
        <w:ind w:left="836" w:right="518" w:hanging="374"/>
        <w:jc w:val="left"/>
        <w:rPr>
          <w:sz w:val="22"/>
        </w:rPr>
      </w:pPr>
      <w:r>
        <w:rPr>
          <w:w w:val="90"/>
          <w:sz w:val="22"/>
        </w:rPr>
        <w:t>prowadzenie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działalności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popularno-naukowej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wydawniczej,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m.in.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wydawanie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oficjalnego </w:t>
      </w:r>
      <w:r>
        <w:rPr>
          <w:w w:val="95"/>
          <w:sz w:val="22"/>
        </w:rPr>
        <w:t>Czasopisma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Polskiego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Nadciśnienia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Tętniczego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„</w:t>
      </w:r>
      <w:r>
        <w:rPr>
          <w:rFonts w:ascii="Arial Narrow" w:hAnsi="Arial Narrow"/>
          <w:i/>
          <w:w w:val="95"/>
          <w:sz w:val="22"/>
        </w:rPr>
        <w:t>Arterial</w:t>
      </w:r>
      <w:r>
        <w:rPr>
          <w:rFonts w:ascii="Arial Narrow" w:hAnsi="Arial Narrow"/>
          <w:i/>
          <w:spacing w:val="-7"/>
          <w:w w:val="95"/>
          <w:sz w:val="22"/>
        </w:rPr>
        <w:t> </w:t>
      </w:r>
      <w:r>
        <w:rPr>
          <w:rFonts w:ascii="Arial Narrow" w:hAnsi="Arial Narrow"/>
          <w:i/>
          <w:w w:val="95"/>
          <w:sz w:val="22"/>
        </w:rPr>
        <w:t>Hypertension</w:t>
      </w:r>
      <w:r>
        <w:rPr>
          <w:w w:val="95"/>
          <w:sz w:val="22"/>
        </w:rPr>
        <w:t>”;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6889" w:val="left" w:leader="none"/>
        </w:tabs>
        <w:spacing w:line="290" w:lineRule="auto" w:before="24" w:after="0"/>
        <w:ind w:left="822" w:right="116" w:hanging="360"/>
        <w:jc w:val="left"/>
        <w:rPr>
          <w:sz w:val="22"/>
        </w:rPr>
      </w:pPr>
      <w:r>
        <w:rPr>
          <w:sz w:val="22"/>
        </w:rPr>
        <w:t>ogłaszanie</w:t>
      </w:r>
      <w:r>
        <w:rPr>
          <w:spacing w:val="-30"/>
          <w:sz w:val="22"/>
        </w:rPr>
        <w:t> </w:t>
      </w:r>
      <w:r>
        <w:rPr>
          <w:sz w:val="22"/>
        </w:rPr>
        <w:t>konkursów</w:t>
      </w:r>
      <w:r>
        <w:rPr>
          <w:spacing w:val="-31"/>
          <w:sz w:val="22"/>
        </w:rPr>
        <w:t> </w:t>
      </w:r>
      <w:r>
        <w:rPr>
          <w:sz w:val="22"/>
        </w:rPr>
        <w:t>na</w:t>
      </w:r>
      <w:r>
        <w:rPr>
          <w:spacing w:val="-31"/>
          <w:sz w:val="22"/>
        </w:rPr>
        <w:t> </w:t>
      </w:r>
      <w:r>
        <w:rPr>
          <w:sz w:val="22"/>
        </w:rPr>
        <w:t>prace</w:t>
      </w:r>
      <w:r>
        <w:rPr>
          <w:spacing w:val="-30"/>
          <w:sz w:val="22"/>
        </w:rPr>
        <w:t> </w:t>
      </w:r>
      <w:r>
        <w:rPr>
          <w:sz w:val="22"/>
        </w:rPr>
        <w:t>naukowe</w:t>
      </w:r>
      <w:r>
        <w:rPr>
          <w:spacing w:val="-31"/>
          <w:sz w:val="22"/>
        </w:rPr>
        <w:t> </w:t>
      </w:r>
      <w:r>
        <w:rPr>
          <w:sz w:val="22"/>
        </w:rPr>
        <w:t>i</w:t>
      </w:r>
      <w:r>
        <w:rPr>
          <w:spacing w:val="-30"/>
          <w:sz w:val="22"/>
        </w:rPr>
        <w:t> </w:t>
      </w:r>
      <w:r>
        <w:rPr>
          <w:sz w:val="22"/>
        </w:rPr>
        <w:t>popularno-naukowe</w:t>
        <w:tab/>
      </w:r>
      <w:r>
        <w:rPr>
          <w:w w:val="90"/>
          <w:sz w:val="22"/>
        </w:rPr>
        <w:t>w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dziedzinie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nadciśnienia</w:t>
      </w:r>
      <w:r>
        <w:rPr>
          <w:w w:val="81"/>
          <w:sz w:val="22"/>
        </w:rPr>
        <w:t> </w:t>
      </w:r>
      <w:r>
        <w:rPr>
          <w:w w:val="90"/>
          <w:sz w:val="22"/>
        </w:rPr>
        <w:t>tętniczego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oraz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przyznawanie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nagród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za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prace;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302" w:lineRule="auto" w:before="26" w:after="0"/>
        <w:ind w:left="822" w:right="109" w:hanging="360"/>
        <w:jc w:val="both"/>
        <w:rPr>
          <w:sz w:val="22"/>
        </w:rPr>
      </w:pPr>
      <w:r>
        <w:rPr>
          <w:w w:val="90"/>
          <w:sz w:val="22"/>
        </w:rPr>
        <w:t>podejmowanie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różnych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inicjatyw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mających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celu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podniesienie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wiedzy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lub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poziomu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opieki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oraz </w:t>
      </w:r>
      <w:r>
        <w:rPr>
          <w:w w:val="95"/>
          <w:sz w:val="22"/>
        </w:rPr>
        <w:t>leczenia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zakresie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chorób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układu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sercowo-naczyniowego,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tym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zakresie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nadciśnienia tętniczego, samodzielnie lub przy współpracy w tym zakresie z władzami, instytucjami i </w:t>
      </w:r>
      <w:r>
        <w:rPr>
          <w:w w:val="90"/>
          <w:sz w:val="22"/>
        </w:rPr>
        <w:t>towarzystwami krajowymi i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zagranicznymi.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3054" w:val="left" w:leader="none"/>
        </w:tabs>
        <w:spacing w:line="240" w:lineRule="auto" w:before="0" w:after="0"/>
        <w:ind w:left="3053" w:right="0" w:hanging="342"/>
        <w:jc w:val="left"/>
      </w:pPr>
      <w:r>
        <w:rPr/>
        <w:t>Członkowie, ich prawa i</w:t>
      </w:r>
      <w:r>
        <w:rPr>
          <w:spacing w:val="-39"/>
        </w:rPr>
        <w:t> </w:t>
      </w:r>
      <w:r>
        <w:rPr/>
        <w:t>obowiązki</w:t>
      </w:r>
    </w:p>
    <w:p>
      <w:pPr>
        <w:spacing w:after="0" w:line="240" w:lineRule="auto"/>
        <w:jc w:val="left"/>
        <w:sectPr>
          <w:headerReference w:type="default" r:id="rId8"/>
          <w:footerReference w:type="default" r:id="rId9"/>
          <w:pgSz w:w="11910" w:h="16840"/>
          <w:pgMar w:header="204" w:footer="506" w:top="940" w:bottom="700" w:left="1300" w:right="1300"/>
          <w:pgNumType w:start="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Heading2"/>
        <w:spacing w:before="99"/>
        <w:ind w:left="4090" w:right="4455"/>
      </w:pPr>
      <w:r>
        <w:rPr>
          <w:w w:val="105"/>
        </w:rPr>
        <w:t>§9</w:t>
      </w:r>
    </w:p>
    <w:p>
      <w:pPr>
        <w:pStyle w:val="ListParagraph"/>
        <w:numPr>
          <w:ilvl w:val="0"/>
          <w:numId w:val="7"/>
        </w:numPr>
        <w:tabs>
          <w:tab w:pos="477" w:val="left" w:leader="none"/>
        </w:tabs>
        <w:spacing w:line="312" w:lineRule="auto" w:before="75" w:after="0"/>
        <w:ind w:left="476" w:right="110" w:hanging="360"/>
        <w:jc w:val="both"/>
        <w:rPr>
          <w:sz w:val="22"/>
        </w:rPr>
      </w:pPr>
      <w:r>
        <w:rPr>
          <w:w w:val="95"/>
          <w:sz w:val="22"/>
        </w:rPr>
        <w:t>Członkami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mogą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być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osoby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fizyczne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osoby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prawne.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Osoba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prawna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może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być jedynie członkiem wspierającym Towarzystwo. Członkowie Towarzystwa mogą posiadać </w:t>
      </w:r>
      <w:r>
        <w:rPr>
          <w:w w:val="90"/>
          <w:sz w:val="22"/>
        </w:rPr>
        <w:t>miejsce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zamieszkania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poza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terytorium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Rzeczypospolitej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Polskiej.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  <w:tab w:pos="477" w:val="left" w:leader="none"/>
        </w:tabs>
        <w:spacing w:line="314" w:lineRule="auto" w:before="0" w:after="0"/>
        <w:ind w:left="476" w:right="111" w:hanging="360"/>
        <w:jc w:val="left"/>
        <w:rPr>
          <w:sz w:val="22"/>
        </w:rPr>
      </w:pPr>
      <w:r>
        <w:rPr>
          <w:w w:val="95"/>
          <w:sz w:val="22"/>
        </w:rPr>
        <w:t>Towarzystwo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może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posiadać: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zwyczajnych,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wspierających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honorowych.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Ponadto </w:t>
      </w:r>
      <w:r>
        <w:rPr>
          <w:w w:val="90"/>
          <w:sz w:val="22"/>
        </w:rPr>
        <w:t>członkowie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zwyczajni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mogą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posiadać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status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studenta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lub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seniora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(p.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§10).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ind w:left="4092" w:right="4455"/>
      </w:pPr>
      <w:r>
        <w:rPr/>
        <w:t>§10</w:t>
      </w:r>
    </w:p>
    <w:p>
      <w:pPr>
        <w:pStyle w:val="ListParagraph"/>
        <w:numPr>
          <w:ilvl w:val="0"/>
          <w:numId w:val="8"/>
        </w:numPr>
        <w:tabs>
          <w:tab w:pos="465" w:val="left" w:leader="none"/>
        </w:tabs>
        <w:spacing w:line="290" w:lineRule="auto" w:before="77" w:after="0"/>
        <w:ind w:left="464" w:right="116" w:hanging="281"/>
        <w:jc w:val="left"/>
        <w:rPr>
          <w:sz w:val="22"/>
        </w:rPr>
      </w:pPr>
      <w:r>
        <w:rPr>
          <w:w w:val="90"/>
          <w:sz w:val="22"/>
        </w:rPr>
        <w:t>Członkiem zwyczajnym Towarzystwa może zostać osoba fizyczna zainteresowana udziałem w realizacji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celów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Towarzystwa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lub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osoba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fizyczna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uczestnicząca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systemie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ochrony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zdrowia.</w:t>
      </w:r>
    </w:p>
    <w:p>
      <w:pPr>
        <w:pStyle w:val="ListParagraph"/>
        <w:numPr>
          <w:ilvl w:val="0"/>
          <w:numId w:val="8"/>
        </w:numPr>
        <w:tabs>
          <w:tab w:pos="465" w:val="left" w:leader="none"/>
        </w:tabs>
        <w:spacing w:line="307" w:lineRule="auto" w:before="26" w:after="0"/>
        <w:ind w:left="464" w:right="113" w:hanging="281"/>
        <w:jc w:val="both"/>
        <w:rPr>
          <w:sz w:val="22"/>
        </w:rPr>
      </w:pPr>
      <w:r>
        <w:rPr>
          <w:w w:val="95"/>
          <w:sz w:val="22"/>
        </w:rPr>
        <w:t>Członków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zwyczajnych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przyjmuje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Zarząd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Główny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podstawie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elektronicznej deklaracji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kandydata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zgłoszonej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poprzez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stronę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internetową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PTNT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(www.ptnt.pl).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Wniosek podlega weryfikacji przez jednego Członka Zarządu Głównego, którego kandydat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wybiera </w:t>
      </w:r>
      <w:r>
        <w:rPr>
          <w:w w:val="90"/>
          <w:sz w:val="22"/>
        </w:rPr>
        <w:t>wypełniając formularz online. Kandydat na członka zwyczajnego jest zobowiązany wskazać w </w:t>
      </w:r>
      <w:r>
        <w:rPr>
          <w:w w:val="95"/>
          <w:sz w:val="22"/>
        </w:rPr>
        <w:t>formularzu wszystkie wymagane dane, w tym wskazać status studenta lub seniora (osoba </w:t>
      </w:r>
      <w:r>
        <w:rPr>
          <w:w w:val="90"/>
          <w:sz w:val="22"/>
        </w:rPr>
        <w:t>fizyczna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powyżej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65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r.ż.),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jeżeli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dotyczy.</w:t>
      </w:r>
    </w:p>
    <w:p>
      <w:pPr>
        <w:pStyle w:val="ListParagraph"/>
        <w:numPr>
          <w:ilvl w:val="0"/>
          <w:numId w:val="8"/>
        </w:numPr>
        <w:tabs>
          <w:tab w:pos="465" w:val="left" w:leader="none"/>
        </w:tabs>
        <w:spacing w:line="240" w:lineRule="auto" w:before="6" w:after="0"/>
        <w:ind w:left="464" w:right="0" w:hanging="281"/>
        <w:jc w:val="left"/>
        <w:rPr>
          <w:sz w:val="22"/>
        </w:rPr>
      </w:pPr>
      <w:r>
        <w:rPr>
          <w:w w:val="90"/>
          <w:sz w:val="22"/>
        </w:rPr>
        <w:t>Członkowie zwyczajni mają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prawo:</w:t>
      </w:r>
    </w:p>
    <w:p>
      <w:pPr>
        <w:pStyle w:val="ListParagraph"/>
        <w:numPr>
          <w:ilvl w:val="1"/>
          <w:numId w:val="8"/>
        </w:numPr>
        <w:tabs>
          <w:tab w:pos="890" w:val="left" w:leader="none"/>
        </w:tabs>
        <w:spacing w:line="300" w:lineRule="auto" w:before="62" w:after="0"/>
        <w:ind w:left="889" w:right="116" w:hanging="706"/>
        <w:jc w:val="both"/>
        <w:rPr>
          <w:sz w:val="22"/>
        </w:rPr>
      </w:pPr>
      <w:r>
        <w:rPr>
          <w:sz w:val="22"/>
        </w:rPr>
        <w:t>biernego</w:t>
      </w:r>
      <w:r>
        <w:rPr>
          <w:spacing w:val="-21"/>
          <w:sz w:val="22"/>
        </w:rPr>
        <w:t> </w:t>
      </w:r>
      <w:r>
        <w:rPr>
          <w:sz w:val="22"/>
        </w:rPr>
        <w:t>i</w:t>
      </w:r>
      <w:r>
        <w:rPr>
          <w:spacing w:val="-22"/>
          <w:sz w:val="22"/>
        </w:rPr>
        <w:t> </w:t>
      </w:r>
      <w:r>
        <w:rPr>
          <w:sz w:val="22"/>
        </w:rPr>
        <w:t>czynnego</w:t>
      </w:r>
      <w:r>
        <w:rPr>
          <w:spacing w:val="-21"/>
          <w:sz w:val="22"/>
        </w:rPr>
        <w:t> </w:t>
      </w:r>
      <w:r>
        <w:rPr>
          <w:sz w:val="22"/>
        </w:rPr>
        <w:t>uczestniczenia</w:t>
      </w:r>
      <w:r>
        <w:rPr>
          <w:spacing w:val="-22"/>
          <w:sz w:val="22"/>
        </w:rPr>
        <w:t> </w:t>
      </w:r>
      <w:r>
        <w:rPr>
          <w:sz w:val="22"/>
        </w:rPr>
        <w:t>w</w:t>
      </w:r>
      <w:r>
        <w:rPr>
          <w:spacing w:val="-22"/>
          <w:sz w:val="22"/>
        </w:rPr>
        <w:t> </w:t>
      </w:r>
      <w:r>
        <w:rPr>
          <w:sz w:val="22"/>
        </w:rPr>
        <w:t>wyborach</w:t>
      </w:r>
      <w:r>
        <w:rPr>
          <w:spacing w:val="-22"/>
          <w:sz w:val="22"/>
        </w:rPr>
        <w:t> </w:t>
      </w:r>
      <w:r>
        <w:rPr>
          <w:sz w:val="22"/>
        </w:rPr>
        <w:t>do</w:t>
      </w:r>
      <w:r>
        <w:rPr>
          <w:spacing w:val="-21"/>
          <w:sz w:val="22"/>
        </w:rPr>
        <w:t> </w:t>
      </w:r>
      <w:r>
        <w:rPr>
          <w:sz w:val="22"/>
        </w:rPr>
        <w:t>władz</w:t>
      </w:r>
      <w:r>
        <w:rPr>
          <w:spacing w:val="-22"/>
          <w:sz w:val="22"/>
        </w:rPr>
        <w:t> </w:t>
      </w:r>
      <w:r>
        <w:rPr>
          <w:sz w:val="22"/>
        </w:rPr>
        <w:t>Towarzystwa,</w:t>
      </w:r>
      <w:r>
        <w:rPr>
          <w:spacing w:val="-22"/>
          <w:sz w:val="22"/>
        </w:rPr>
        <w:t> </w:t>
      </w:r>
      <w:r>
        <w:rPr>
          <w:sz w:val="22"/>
        </w:rPr>
        <w:t>przy</w:t>
      </w:r>
      <w:r>
        <w:rPr>
          <w:spacing w:val="-22"/>
          <w:sz w:val="22"/>
        </w:rPr>
        <w:t> </w:t>
      </w:r>
      <w:r>
        <w:rPr>
          <w:sz w:val="22"/>
        </w:rPr>
        <w:t>czym </w:t>
      </w:r>
      <w:r>
        <w:rPr>
          <w:w w:val="95"/>
          <w:sz w:val="22"/>
        </w:rPr>
        <w:t>warunkiem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koniecznym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jest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niezaleganie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opłacaniu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składek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członkowskich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PTNT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 </w:t>
      </w:r>
      <w:r>
        <w:rPr>
          <w:w w:val="90"/>
          <w:sz w:val="22"/>
        </w:rPr>
        <w:t>najmniej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30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dni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przed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planowanym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głosowaniem.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Wyjątek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stanowią:</w:t>
      </w:r>
    </w:p>
    <w:p>
      <w:pPr>
        <w:pStyle w:val="ListParagraph"/>
        <w:numPr>
          <w:ilvl w:val="2"/>
          <w:numId w:val="8"/>
        </w:numPr>
        <w:tabs>
          <w:tab w:pos="890" w:val="left" w:leader="none"/>
        </w:tabs>
        <w:spacing w:line="290" w:lineRule="auto" w:before="16" w:after="0"/>
        <w:ind w:left="889" w:right="163" w:hanging="706"/>
        <w:jc w:val="left"/>
        <w:rPr>
          <w:sz w:val="22"/>
        </w:rPr>
      </w:pPr>
      <w:r>
        <w:rPr>
          <w:w w:val="95"/>
          <w:sz w:val="22"/>
        </w:rPr>
        <w:t>prawa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Seniorów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≥65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r.ż.,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którzy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mogą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głosować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kandydować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władz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Towarzystwa </w:t>
      </w:r>
      <w:r>
        <w:rPr>
          <w:w w:val="90"/>
          <w:sz w:val="22"/>
        </w:rPr>
        <w:t>bez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konieczności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opłacania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składki;</w:t>
      </w:r>
    </w:p>
    <w:p>
      <w:pPr>
        <w:pStyle w:val="ListParagraph"/>
        <w:numPr>
          <w:ilvl w:val="2"/>
          <w:numId w:val="8"/>
        </w:numPr>
        <w:tabs>
          <w:tab w:pos="890" w:val="left" w:leader="none"/>
        </w:tabs>
        <w:spacing w:line="240" w:lineRule="auto" w:before="23" w:after="0"/>
        <w:ind w:left="889" w:right="0" w:hanging="706"/>
        <w:jc w:val="left"/>
        <w:rPr>
          <w:sz w:val="22"/>
        </w:rPr>
      </w:pPr>
      <w:r>
        <w:rPr>
          <w:w w:val="95"/>
          <w:sz w:val="22"/>
        </w:rPr>
        <w:t>prawa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głosowania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kandydowania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wyborach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władz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mają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Studenci;</w:t>
      </w:r>
    </w:p>
    <w:p>
      <w:pPr>
        <w:pStyle w:val="ListParagraph"/>
        <w:numPr>
          <w:ilvl w:val="1"/>
          <w:numId w:val="8"/>
        </w:numPr>
        <w:tabs>
          <w:tab w:pos="889" w:val="left" w:leader="none"/>
          <w:tab w:pos="890" w:val="left" w:leader="none"/>
        </w:tabs>
        <w:spacing w:line="240" w:lineRule="auto" w:before="61" w:after="0"/>
        <w:ind w:left="889" w:right="0" w:hanging="706"/>
        <w:jc w:val="left"/>
        <w:rPr>
          <w:sz w:val="22"/>
        </w:rPr>
      </w:pPr>
      <w:r>
        <w:rPr>
          <w:w w:val="90"/>
          <w:sz w:val="22"/>
        </w:rPr>
        <w:t>korzystania z dorobku, majątku i wszelkich form działalności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Towarzystwa;</w:t>
      </w:r>
    </w:p>
    <w:p>
      <w:pPr>
        <w:pStyle w:val="ListParagraph"/>
        <w:numPr>
          <w:ilvl w:val="1"/>
          <w:numId w:val="8"/>
        </w:numPr>
        <w:tabs>
          <w:tab w:pos="889" w:val="left" w:leader="none"/>
          <w:tab w:pos="890" w:val="left" w:leader="none"/>
        </w:tabs>
        <w:spacing w:line="240" w:lineRule="auto" w:before="64" w:after="0"/>
        <w:ind w:left="889" w:right="0" w:hanging="706"/>
        <w:jc w:val="left"/>
        <w:rPr>
          <w:sz w:val="22"/>
        </w:rPr>
      </w:pPr>
      <w:r>
        <w:rPr>
          <w:w w:val="90"/>
          <w:sz w:val="22"/>
        </w:rPr>
        <w:t>udziału w pracach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Towarzystwa;</w:t>
      </w:r>
    </w:p>
    <w:p>
      <w:pPr>
        <w:pStyle w:val="ListParagraph"/>
        <w:numPr>
          <w:ilvl w:val="1"/>
          <w:numId w:val="8"/>
        </w:numPr>
        <w:tabs>
          <w:tab w:pos="889" w:val="left" w:leader="none"/>
          <w:tab w:pos="890" w:val="left" w:leader="none"/>
        </w:tabs>
        <w:spacing w:line="240" w:lineRule="auto" w:before="62" w:after="0"/>
        <w:ind w:left="889" w:right="0" w:hanging="706"/>
        <w:jc w:val="left"/>
        <w:rPr>
          <w:sz w:val="22"/>
        </w:rPr>
      </w:pPr>
      <w:r>
        <w:rPr>
          <w:w w:val="90"/>
          <w:sz w:val="22"/>
        </w:rPr>
        <w:t>zgłaszania wniosków dotyczących działalności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Towarzystwa.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8"/>
        </w:numPr>
        <w:tabs>
          <w:tab w:pos="465" w:val="left" w:leader="none"/>
        </w:tabs>
        <w:spacing w:line="240" w:lineRule="auto" w:before="0" w:after="0"/>
        <w:ind w:left="464" w:right="0" w:hanging="281"/>
        <w:jc w:val="left"/>
        <w:rPr>
          <w:sz w:val="22"/>
        </w:rPr>
      </w:pPr>
      <w:r>
        <w:rPr>
          <w:w w:val="90"/>
          <w:sz w:val="22"/>
        </w:rPr>
        <w:t>Członkowie zwyczajni mają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obowiązek:</w:t>
      </w:r>
    </w:p>
    <w:p>
      <w:pPr>
        <w:pStyle w:val="ListParagraph"/>
        <w:numPr>
          <w:ilvl w:val="1"/>
          <w:numId w:val="8"/>
        </w:numPr>
        <w:tabs>
          <w:tab w:pos="889" w:val="left" w:leader="none"/>
          <w:tab w:pos="890" w:val="left" w:leader="none"/>
        </w:tabs>
        <w:spacing w:line="240" w:lineRule="auto" w:before="62" w:after="0"/>
        <w:ind w:left="889" w:right="0" w:hanging="706"/>
        <w:jc w:val="left"/>
        <w:rPr>
          <w:sz w:val="22"/>
        </w:rPr>
      </w:pPr>
      <w:r>
        <w:rPr>
          <w:w w:val="90"/>
          <w:sz w:val="22"/>
        </w:rPr>
        <w:t>brania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udziału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działalności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Towarzystwa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realizacji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jego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celów;</w:t>
      </w:r>
    </w:p>
    <w:p>
      <w:pPr>
        <w:pStyle w:val="ListParagraph"/>
        <w:numPr>
          <w:ilvl w:val="1"/>
          <w:numId w:val="8"/>
        </w:numPr>
        <w:tabs>
          <w:tab w:pos="889" w:val="left" w:leader="none"/>
          <w:tab w:pos="890" w:val="left" w:leader="none"/>
        </w:tabs>
        <w:spacing w:line="240" w:lineRule="auto" w:before="64" w:after="0"/>
        <w:ind w:left="889" w:right="0" w:hanging="706"/>
        <w:jc w:val="left"/>
        <w:rPr>
          <w:sz w:val="22"/>
        </w:rPr>
      </w:pPr>
      <w:r>
        <w:rPr>
          <w:w w:val="90"/>
          <w:sz w:val="22"/>
        </w:rPr>
        <w:t>przestrzegania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Statutu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uchwał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władz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Towarzystwa;</w:t>
      </w:r>
    </w:p>
    <w:p>
      <w:pPr>
        <w:pStyle w:val="BodyText"/>
        <w:spacing w:before="59"/>
        <w:ind w:left="183"/>
      </w:pPr>
      <w:r>
        <w:rPr>
          <w:w w:val="90"/>
        </w:rPr>
        <w:t>4.2a. przestrzegania przepisów prawa, norm współżycia społecznego i zasad etyki zawodowej;</w:t>
      </w:r>
    </w:p>
    <w:p>
      <w:pPr>
        <w:pStyle w:val="ListParagraph"/>
        <w:numPr>
          <w:ilvl w:val="1"/>
          <w:numId w:val="8"/>
        </w:numPr>
        <w:tabs>
          <w:tab w:pos="889" w:val="left" w:leader="none"/>
          <w:tab w:pos="890" w:val="left" w:leader="none"/>
        </w:tabs>
        <w:spacing w:line="290" w:lineRule="auto" w:before="77" w:after="0"/>
        <w:ind w:left="889" w:right="118" w:hanging="706"/>
        <w:jc w:val="left"/>
        <w:rPr>
          <w:sz w:val="22"/>
        </w:rPr>
      </w:pPr>
      <w:r>
        <w:rPr>
          <w:w w:val="95"/>
          <w:sz w:val="22"/>
        </w:rPr>
        <w:t>regularnego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opłacania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składek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(z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obowiązku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opłacania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składek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zwolnieni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są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Studenci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 Seniorzy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≥65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r.ż.)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ind w:left="4094" w:right="4452"/>
      </w:pPr>
      <w:r>
        <w:rPr/>
        <w:t>§11</w:t>
      </w:r>
    </w:p>
    <w:p>
      <w:pPr>
        <w:pStyle w:val="ListParagraph"/>
        <w:numPr>
          <w:ilvl w:val="0"/>
          <w:numId w:val="9"/>
        </w:numPr>
        <w:tabs>
          <w:tab w:pos="462" w:val="left" w:leader="none"/>
        </w:tabs>
        <w:spacing w:line="290" w:lineRule="auto" w:before="77" w:after="0"/>
        <w:ind w:left="462" w:right="116" w:hanging="360"/>
        <w:jc w:val="left"/>
        <w:rPr>
          <w:sz w:val="22"/>
        </w:rPr>
      </w:pPr>
      <w:r>
        <w:rPr>
          <w:w w:val="95"/>
          <w:sz w:val="22"/>
        </w:rPr>
        <w:t>Członkiem honorowym Towarzystwa może zostać osoba fizyczna, bez względu na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miejsce </w:t>
      </w:r>
      <w:r>
        <w:rPr>
          <w:w w:val="90"/>
          <w:sz w:val="22"/>
        </w:rPr>
        <w:t>zamieszkania,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która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wniosła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wybitny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wkład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realizację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celów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Towarzystwa.</w:t>
      </w:r>
    </w:p>
    <w:p>
      <w:pPr>
        <w:pStyle w:val="ListParagraph"/>
        <w:numPr>
          <w:ilvl w:val="0"/>
          <w:numId w:val="9"/>
        </w:numPr>
        <w:tabs>
          <w:tab w:pos="462" w:val="left" w:leader="none"/>
        </w:tabs>
        <w:spacing w:line="290" w:lineRule="auto" w:before="23" w:after="0"/>
        <w:ind w:left="462" w:right="116" w:hanging="360"/>
        <w:jc w:val="left"/>
        <w:rPr>
          <w:sz w:val="22"/>
        </w:rPr>
      </w:pPr>
      <w:r>
        <w:rPr>
          <w:sz w:val="22"/>
        </w:rPr>
        <w:t>Godność członka honorowego nadaje Walne Zebranie Członków na wniosek Zarządu Głównego.</w:t>
      </w:r>
    </w:p>
    <w:p>
      <w:pPr>
        <w:spacing w:after="0" w:line="290" w:lineRule="auto"/>
        <w:jc w:val="left"/>
        <w:rPr>
          <w:sz w:val="22"/>
        </w:rPr>
        <w:sectPr>
          <w:footerReference w:type="default" r:id="rId10"/>
          <w:pgSz w:w="11910" w:h="16840"/>
          <w:pgMar w:footer="506" w:header="204" w:top="940" w:bottom="700" w:left="1660" w:right="130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90" w:lineRule="auto" w:before="214" w:after="0"/>
        <w:ind w:left="822" w:right="110" w:hanging="360"/>
        <w:jc w:val="both"/>
        <w:rPr>
          <w:sz w:val="22"/>
        </w:rPr>
      </w:pPr>
      <w:r>
        <w:rPr>
          <w:w w:val="95"/>
          <w:sz w:val="22"/>
        </w:rPr>
        <w:t>Członkostwo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honorowe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powstaje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chwilą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podjęcia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Walne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Zebranie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uchwały 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przyjęciu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poczet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Towarzystwa.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40" w:lineRule="auto" w:before="23" w:after="0"/>
        <w:ind w:left="822" w:right="0" w:hanging="360"/>
        <w:jc w:val="left"/>
        <w:rPr>
          <w:sz w:val="22"/>
        </w:rPr>
      </w:pPr>
      <w:r>
        <w:rPr>
          <w:w w:val="95"/>
          <w:sz w:val="22"/>
        </w:rPr>
        <w:t>Członek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honorowy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obywatel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polski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ma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wszystkie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prawa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członka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zwyczajnego.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90" w:lineRule="auto" w:before="61" w:after="0"/>
        <w:ind w:left="822" w:right="113" w:hanging="360"/>
        <w:jc w:val="both"/>
        <w:rPr>
          <w:sz w:val="22"/>
        </w:rPr>
      </w:pPr>
      <w:r>
        <w:rPr>
          <w:w w:val="95"/>
          <w:sz w:val="22"/>
        </w:rPr>
        <w:t>Członek honorowy - cudzoziemiec ma wszystkie prawa członka zwyczajnego z wyjątkiem </w:t>
      </w:r>
      <w:r>
        <w:rPr>
          <w:w w:val="90"/>
          <w:sz w:val="22"/>
        </w:rPr>
        <w:t>czynnego i biernego prawa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wyborczego.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</w:tabs>
        <w:spacing w:line="240" w:lineRule="auto" w:before="23" w:after="0"/>
        <w:ind w:left="822" w:right="0" w:hanging="360"/>
        <w:jc w:val="left"/>
        <w:rPr>
          <w:sz w:val="22"/>
        </w:rPr>
      </w:pPr>
      <w:r>
        <w:rPr>
          <w:w w:val="95"/>
          <w:sz w:val="22"/>
        </w:rPr>
        <w:t>Członkowie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honorowi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są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zwolnieni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ze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składek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członkowskich.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before="1"/>
        <w:ind w:left="3994"/>
        <w:rPr>
          <w:rFonts w:ascii="Tahoma" w:hAnsi="Tahoma"/>
        </w:rPr>
      </w:pPr>
      <w:r>
        <w:rPr/>
        <w:t>§ 1</w:t>
      </w:r>
      <w:r>
        <w:rPr>
          <w:rFonts w:ascii="Tahoma" w:hAnsi="Tahoma"/>
        </w:rPr>
        <w:t>1a</w:t>
      </w:r>
    </w:p>
    <w:p>
      <w:pPr>
        <w:pStyle w:val="ListParagraph"/>
        <w:numPr>
          <w:ilvl w:val="0"/>
          <w:numId w:val="10"/>
        </w:numPr>
        <w:tabs>
          <w:tab w:pos="825" w:val="left" w:leader="none"/>
        </w:tabs>
        <w:spacing w:line="314" w:lineRule="auto" w:before="76" w:after="0"/>
        <w:ind w:left="824" w:right="117" w:hanging="425"/>
        <w:jc w:val="both"/>
        <w:rPr>
          <w:sz w:val="22"/>
        </w:rPr>
      </w:pPr>
      <w:r>
        <w:rPr>
          <w:w w:val="95"/>
          <w:sz w:val="22"/>
        </w:rPr>
        <w:t>Członkiem wspierającym może zostać osoba fizyczna lub prawna, która uznaje cele </w:t>
      </w:r>
      <w:r>
        <w:rPr>
          <w:w w:val="90"/>
          <w:sz w:val="22"/>
        </w:rPr>
        <w:t>Towarzystwa i wspomaga Towarzystwo organizacyjnie lub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finansowo.</w:t>
      </w:r>
    </w:p>
    <w:p>
      <w:pPr>
        <w:pStyle w:val="ListParagraph"/>
        <w:numPr>
          <w:ilvl w:val="0"/>
          <w:numId w:val="10"/>
        </w:numPr>
        <w:tabs>
          <w:tab w:pos="824" w:val="left" w:leader="none"/>
          <w:tab w:pos="825" w:val="left" w:leader="none"/>
        </w:tabs>
        <w:spacing w:line="252" w:lineRule="exact" w:before="0" w:after="0"/>
        <w:ind w:left="824" w:right="0" w:hanging="425"/>
        <w:jc w:val="left"/>
        <w:rPr>
          <w:sz w:val="22"/>
        </w:rPr>
      </w:pPr>
      <w:r>
        <w:rPr>
          <w:w w:val="90"/>
          <w:sz w:val="22"/>
        </w:rPr>
        <w:t>Członek wspierający nie posiada czynnego i biernego prawa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wyborczego.</w:t>
      </w:r>
    </w:p>
    <w:p>
      <w:pPr>
        <w:pStyle w:val="ListParagraph"/>
        <w:numPr>
          <w:ilvl w:val="0"/>
          <w:numId w:val="10"/>
        </w:numPr>
        <w:tabs>
          <w:tab w:pos="825" w:val="left" w:leader="none"/>
        </w:tabs>
        <w:spacing w:line="312" w:lineRule="auto" w:before="76" w:after="0"/>
        <w:ind w:left="824" w:right="114" w:hanging="425"/>
        <w:jc w:val="both"/>
        <w:rPr>
          <w:sz w:val="22"/>
        </w:rPr>
      </w:pPr>
      <w:r>
        <w:rPr>
          <w:w w:val="90"/>
          <w:sz w:val="22"/>
        </w:rPr>
        <w:t>Uchwałę w przedmiocie przyjęcia w poczet członków wspierających Towarzystwa podejmuje </w:t>
      </w:r>
      <w:r>
        <w:rPr>
          <w:w w:val="95"/>
          <w:sz w:val="22"/>
        </w:rPr>
        <w:t>Zarząd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Główny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umotywowany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wniosek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Zarządu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Oddziału,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zainteresowanego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podmiotu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lub </w:t>
      </w:r>
      <w:r>
        <w:rPr>
          <w:w w:val="85"/>
          <w:sz w:val="22"/>
        </w:rPr>
        <w:t>z własnej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inicjatywy.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</w:pPr>
      <w:r>
        <w:rPr/>
        <w:t>§12</w:t>
      </w:r>
    </w:p>
    <w:p>
      <w:pPr>
        <w:pStyle w:val="BodyText"/>
        <w:spacing w:before="75"/>
        <w:ind w:left="116"/>
      </w:pPr>
      <w:r>
        <w:rPr>
          <w:w w:val="90"/>
        </w:rPr>
        <w:t>Utrata członkostwa w Towarzystwie następuje na skutek:</w:t>
      </w:r>
    </w:p>
    <w:p>
      <w:pPr>
        <w:pStyle w:val="ListParagraph"/>
        <w:numPr>
          <w:ilvl w:val="0"/>
          <w:numId w:val="11"/>
        </w:numPr>
        <w:tabs>
          <w:tab w:pos="825" w:val="left" w:leader="none"/>
        </w:tabs>
        <w:spacing w:line="290" w:lineRule="auto" w:before="77" w:after="0"/>
        <w:ind w:left="824" w:right="116" w:hanging="425"/>
        <w:jc w:val="both"/>
        <w:rPr>
          <w:sz w:val="22"/>
        </w:rPr>
      </w:pPr>
      <w:r>
        <w:rPr>
          <w:w w:val="95"/>
          <w:sz w:val="22"/>
        </w:rPr>
        <w:t>pisemnej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(w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tym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e-mail)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rezygnacji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członka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złożonej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Zarządowi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Głównemu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lub </w:t>
      </w:r>
      <w:r>
        <w:rPr>
          <w:w w:val="90"/>
          <w:sz w:val="22"/>
        </w:rPr>
        <w:t>Zarządowi</w:t>
      </w:r>
      <w:r>
        <w:rPr>
          <w:spacing w:val="39"/>
          <w:w w:val="90"/>
          <w:sz w:val="22"/>
        </w:rPr>
        <w:t> </w:t>
      </w:r>
      <w:r>
        <w:rPr>
          <w:w w:val="90"/>
          <w:sz w:val="22"/>
        </w:rPr>
        <w:t>Oddziału;</w:t>
      </w:r>
    </w:p>
    <w:p>
      <w:pPr>
        <w:pStyle w:val="ListParagraph"/>
        <w:numPr>
          <w:ilvl w:val="0"/>
          <w:numId w:val="11"/>
        </w:numPr>
        <w:tabs>
          <w:tab w:pos="825" w:val="left" w:leader="none"/>
        </w:tabs>
        <w:spacing w:line="290" w:lineRule="auto" w:before="26" w:after="0"/>
        <w:ind w:left="824" w:right="113" w:hanging="425"/>
        <w:jc w:val="both"/>
        <w:rPr>
          <w:sz w:val="22"/>
        </w:rPr>
      </w:pPr>
      <w:r>
        <w:rPr>
          <w:w w:val="95"/>
          <w:sz w:val="22"/>
        </w:rPr>
        <w:t>utraty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praw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publicznych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pełnej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zdolności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czynności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prawnych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mocy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prawomocnego </w:t>
      </w:r>
      <w:r>
        <w:rPr>
          <w:w w:val="90"/>
          <w:sz w:val="22"/>
        </w:rPr>
        <w:t>wyroku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sądu;</w:t>
      </w:r>
    </w:p>
    <w:p>
      <w:pPr>
        <w:pStyle w:val="ListParagraph"/>
        <w:numPr>
          <w:ilvl w:val="0"/>
          <w:numId w:val="11"/>
        </w:numPr>
        <w:tabs>
          <w:tab w:pos="824" w:val="left" w:leader="none"/>
          <w:tab w:pos="825" w:val="left" w:leader="none"/>
        </w:tabs>
        <w:spacing w:line="240" w:lineRule="auto" w:before="24" w:after="0"/>
        <w:ind w:left="824" w:right="0" w:hanging="425"/>
        <w:jc w:val="left"/>
        <w:rPr>
          <w:sz w:val="22"/>
        </w:rPr>
      </w:pPr>
      <w:r>
        <w:rPr>
          <w:w w:val="95"/>
          <w:sz w:val="22"/>
        </w:rPr>
        <w:t>śmierci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członka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utraty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osobowości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prawnej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osoby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prawnej;</w:t>
      </w:r>
    </w:p>
    <w:p>
      <w:pPr>
        <w:pStyle w:val="ListParagraph"/>
        <w:numPr>
          <w:ilvl w:val="0"/>
          <w:numId w:val="11"/>
        </w:numPr>
        <w:tabs>
          <w:tab w:pos="825" w:val="left" w:leader="none"/>
        </w:tabs>
        <w:spacing w:line="307" w:lineRule="auto" w:before="62" w:after="0"/>
        <w:ind w:left="824" w:right="111" w:hanging="425"/>
        <w:jc w:val="both"/>
        <w:rPr>
          <w:sz w:val="22"/>
        </w:rPr>
      </w:pPr>
      <w:r>
        <w:rPr>
          <w:w w:val="95"/>
          <w:sz w:val="22"/>
        </w:rPr>
        <w:t>wykluczenia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Zarząd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Główny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powodu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łamania</w:t>
      </w:r>
      <w:r>
        <w:rPr>
          <w:spacing w:val="-46"/>
          <w:w w:val="95"/>
          <w:sz w:val="22"/>
        </w:rPr>
        <w:t> </w:t>
      </w:r>
      <w:r>
        <w:rPr>
          <w:w w:val="95"/>
          <w:sz w:val="22"/>
        </w:rPr>
        <w:t>Statutu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przestrzegania</w:t>
      </w:r>
      <w:r>
        <w:rPr>
          <w:spacing w:val="-46"/>
          <w:w w:val="95"/>
          <w:sz w:val="22"/>
        </w:rPr>
        <w:t> </w:t>
      </w:r>
      <w:r>
        <w:rPr>
          <w:w w:val="95"/>
          <w:sz w:val="22"/>
        </w:rPr>
        <w:t>uchwał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władz Towarzystwa,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szczególności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przypadku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popełnienia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czynu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niezgodnego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etyką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lekarską, stwierdzonego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prawomocnym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orzeczeniem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sądu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dyscyplinarnego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odpowiedniej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komisji etyki lub popełnienia przestępstwa stwierdzonego prawomocnym wyrokiem sądu oraz –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w </w:t>
      </w:r>
      <w:r>
        <w:rPr>
          <w:sz w:val="22"/>
        </w:rPr>
        <w:t>przypadku</w:t>
      </w:r>
      <w:r>
        <w:rPr>
          <w:spacing w:val="-22"/>
          <w:sz w:val="22"/>
        </w:rPr>
        <w:t> </w:t>
      </w:r>
      <w:r>
        <w:rPr>
          <w:sz w:val="22"/>
        </w:rPr>
        <w:t>członków</w:t>
      </w:r>
      <w:r>
        <w:rPr>
          <w:spacing w:val="-22"/>
          <w:sz w:val="22"/>
        </w:rPr>
        <w:t> </w:t>
      </w:r>
      <w:r>
        <w:rPr>
          <w:sz w:val="22"/>
        </w:rPr>
        <w:t>honorowych</w:t>
      </w:r>
      <w:r>
        <w:rPr>
          <w:spacing w:val="-22"/>
          <w:sz w:val="22"/>
        </w:rPr>
        <w:t> </w:t>
      </w:r>
      <w:r>
        <w:rPr>
          <w:sz w:val="22"/>
        </w:rPr>
        <w:t>lub</w:t>
      </w:r>
      <w:r>
        <w:rPr>
          <w:spacing w:val="-22"/>
          <w:sz w:val="22"/>
        </w:rPr>
        <w:t> </w:t>
      </w:r>
      <w:r>
        <w:rPr>
          <w:sz w:val="22"/>
        </w:rPr>
        <w:t>wspierających</w:t>
      </w:r>
      <w:r>
        <w:rPr>
          <w:spacing w:val="-21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26"/>
          <w:w w:val="105"/>
          <w:sz w:val="22"/>
        </w:rPr>
        <w:t> </w:t>
      </w:r>
      <w:r>
        <w:rPr>
          <w:sz w:val="22"/>
        </w:rPr>
        <w:t>w</w:t>
      </w:r>
      <w:r>
        <w:rPr>
          <w:spacing w:val="-22"/>
          <w:sz w:val="22"/>
        </w:rPr>
        <w:t> </w:t>
      </w:r>
      <w:r>
        <w:rPr>
          <w:sz w:val="22"/>
        </w:rPr>
        <w:t>uzasadnionych</w:t>
      </w:r>
      <w:r>
        <w:rPr>
          <w:spacing w:val="-22"/>
          <w:sz w:val="22"/>
        </w:rPr>
        <w:t> </w:t>
      </w:r>
      <w:r>
        <w:rPr>
          <w:sz w:val="22"/>
        </w:rPr>
        <w:t>przypadkach</w:t>
      </w:r>
      <w:r>
        <w:rPr>
          <w:spacing w:val="-22"/>
          <w:sz w:val="22"/>
        </w:rPr>
        <w:t> </w:t>
      </w:r>
      <w:r>
        <w:rPr>
          <w:sz w:val="22"/>
        </w:rPr>
        <w:t>na </w:t>
      </w:r>
      <w:r>
        <w:rPr>
          <w:w w:val="95"/>
          <w:sz w:val="22"/>
        </w:rPr>
        <w:t>wniosek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Prezesa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Zarządu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Głównego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Głównej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Komisji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Rewizyjnej;</w:t>
      </w:r>
    </w:p>
    <w:p>
      <w:pPr>
        <w:pStyle w:val="ListParagraph"/>
        <w:numPr>
          <w:ilvl w:val="1"/>
          <w:numId w:val="11"/>
        </w:numPr>
        <w:tabs>
          <w:tab w:pos="825" w:val="left" w:leader="none"/>
        </w:tabs>
        <w:spacing w:line="300" w:lineRule="auto" w:before="6" w:after="0"/>
        <w:ind w:left="824" w:right="115" w:hanging="425"/>
        <w:jc w:val="both"/>
        <w:rPr>
          <w:sz w:val="22"/>
        </w:rPr>
      </w:pPr>
      <w:r>
        <w:rPr>
          <w:sz w:val="22"/>
        </w:rPr>
        <w:t>Od decyzji Zarządu Głównego w sprawie wykluczenia członka z Towarzystwa </w:t>
      </w:r>
      <w:r>
        <w:rPr>
          <w:w w:val="95"/>
          <w:sz w:val="22"/>
        </w:rPr>
        <w:t>zainteresowanemu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przysługuje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prawo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złożenia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odwołania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Walnego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Zebrania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w </w:t>
      </w:r>
      <w:r>
        <w:rPr>
          <w:w w:val="90"/>
          <w:sz w:val="22"/>
        </w:rPr>
        <w:t>terminie miesiąca od dnia doręczenia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decyzji;</w:t>
      </w:r>
    </w:p>
    <w:p>
      <w:pPr>
        <w:pStyle w:val="ListParagraph"/>
        <w:numPr>
          <w:ilvl w:val="2"/>
          <w:numId w:val="11"/>
        </w:numPr>
        <w:tabs>
          <w:tab w:pos="1000" w:val="left" w:leader="none"/>
        </w:tabs>
        <w:spacing w:line="240" w:lineRule="auto" w:before="11" w:after="0"/>
        <w:ind w:left="999" w:right="0" w:hanging="600"/>
        <w:jc w:val="left"/>
        <w:rPr>
          <w:sz w:val="22"/>
        </w:rPr>
      </w:pPr>
      <w:r>
        <w:rPr>
          <w:w w:val="90"/>
          <w:sz w:val="22"/>
        </w:rPr>
        <w:t>Uchwała Walnego Zebrania Członków dot. wykluczenia jest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ostateczna.</w:t>
      </w:r>
    </w:p>
    <w:p>
      <w:pPr>
        <w:pStyle w:val="BodyText"/>
        <w:rPr>
          <w:sz w:val="35"/>
        </w:rPr>
      </w:pPr>
    </w:p>
    <w:p>
      <w:pPr>
        <w:pStyle w:val="Heading2"/>
        <w:ind w:left="3357" w:right="0"/>
        <w:jc w:val="left"/>
      </w:pPr>
      <w:r>
        <w:rPr>
          <w:w w:val="105"/>
        </w:rPr>
        <w:t>IV. Władze</w:t>
      </w:r>
      <w:r>
        <w:rPr>
          <w:spacing w:val="-50"/>
          <w:w w:val="105"/>
        </w:rPr>
        <w:t> </w:t>
      </w:r>
      <w:r>
        <w:rPr>
          <w:w w:val="105"/>
        </w:rPr>
        <w:t>Towarzystwa</w:t>
      </w:r>
    </w:p>
    <w:p>
      <w:pPr>
        <w:pStyle w:val="BodyText"/>
        <w:spacing w:before="8"/>
        <w:rPr>
          <w:b/>
          <w:sz w:val="26"/>
        </w:rPr>
      </w:pPr>
    </w:p>
    <w:p>
      <w:pPr>
        <w:spacing w:before="98"/>
        <w:ind w:left="3947" w:right="3947" w:firstLine="0"/>
        <w:jc w:val="center"/>
        <w:rPr>
          <w:b/>
          <w:sz w:val="22"/>
        </w:rPr>
      </w:pPr>
      <w:r>
        <w:rPr>
          <w:b/>
          <w:sz w:val="22"/>
        </w:rPr>
        <w:t>§13</w:t>
      </w:r>
    </w:p>
    <w:p>
      <w:pPr>
        <w:pStyle w:val="ListParagraph"/>
        <w:numPr>
          <w:ilvl w:val="0"/>
          <w:numId w:val="12"/>
        </w:numPr>
        <w:tabs>
          <w:tab w:pos="824" w:val="left" w:leader="none"/>
          <w:tab w:pos="825" w:val="left" w:leader="none"/>
        </w:tabs>
        <w:spacing w:line="240" w:lineRule="auto" w:before="77" w:after="0"/>
        <w:ind w:left="824" w:right="0" w:hanging="425"/>
        <w:jc w:val="left"/>
        <w:rPr>
          <w:sz w:val="22"/>
        </w:rPr>
      </w:pPr>
      <w:r>
        <w:rPr>
          <w:w w:val="90"/>
          <w:sz w:val="22"/>
        </w:rPr>
        <w:t>Władzami Towarzystwa</w:t>
      </w:r>
      <w:r>
        <w:rPr>
          <w:spacing w:val="33"/>
          <w:w w:val="90"/>
          <w:sz w:val="22"/>
        </w:rPr>
        <w:t> </w:t>
      </w:r>
      <w:r>
        <w:rPr>
          <w:w w:val="90"/>
          <w:sz w:val="22"/>
        </w:rPr>
        <w:t>są:</w:t>
      </w:r>
    </w:p>
    <w:p>
      <w:pPr>
        <w:pStyle w:val="ListParagraph"/>
        <w:numPr>
          <w:ilvl w:val="1"/>
          <w:numId w:val="12"/>
        </w:numPr>
        <w:tabs>
          <w:tab w:pos="1249" w:val="left" w:leader="none"/>
          <w:tab w:pos="1250" w:val="left" w:leader="none"/>
        </w:tabs>
        <w:spacing w:line="240" w:lineRule="auto" w:before="62" w:after="0"/>
        <w:ind w:left="1249" w:right="0" w:hanging="567"/>
        <w:jc w:val="left"/>
        <w:rPr>
          <w:sz w:val="22"/>
        </w:rPr>
      </w:pPr>
      <w:r>
        <w:rPr>
          <w:w w:val="95"/>
          <w:sz w:val="22"/>
        </w:rPr>
        <w:t>Walne Zebranie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Członków;</w:t>
      </w:r>
    </w:p>
    <w:p>
      <w:pPr>
        <w:pStyle w:val="ListParagraph"/>
        <w:numPr>
          <w:ilvl w:val="1"/>
          <w:numId w:val="12"/>
        </w:numPr>
        <w:tabs>
          <w:tab w:pos="1249" w:val="left" w:leader="none"/>
          <w:tab w:pos="1250" w:val="left" w:leader="none"/>
        </w:tabs>
        <w:spacing w:line="240" w:lineRule="auto" w:before="62" w:after="0"/>
        <w:ind w:left="1249" w:right="0" w:hanging="567"/>
        <w:jc w:val="left"/>
        <w:rPr>
          <w:sz w:val="22"/>
        </w:rPr>
      </w:pPr>
      <w:r>
        <w:rPr>
          <w:w w:val="95"/>
          <w:sz w:val="22"/>
        </w:rPr>
        <w:t>Zarząd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Główny;</w:t>
      </w:r>
    </w:p>
    <w:p>
      <w:pPr>
        <w:pStyle w:val="ListParagraph"/>
        <w:numPr>
          <w:ilvl w:val="1"/>
          <w:numId w:val="12"/>
        </w:numPr>
        <w:tabs>
          <w:tab w:pos="1249" w:val="left" w:leader="none"/>
          <w:tab w:pos="1250" w:val="left" w:leader="none"/>
        </w:tabs>
        <w:spacing w:line="240" w:lineRule="auto" w:before="64" w:after="0"/>
        <w:ind w:left="1249" w:right="0" w:hanging="567"/>
        <w:jc w:val="left"/>
        <w:rPr>
          <w:sz w:val="22"/>
        </w:rPr>
      </w:pPr>
      <w:r>
        <w:rPr>
          <w:w w:val="90"/>
          <w:sz w:val="22"/>
        </w:rPr>
        <w:t>Główna Komisja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Rewizyjna;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1"/>
          <w:pgSz w:w="11910" w:h="16840"/>
          <w:pgMar w:footer="506" w:header="204" w:top="940" w:bottom="700" w:left="1300" w:right="130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824" w:val="left" w:leader="none"/>
          <w:tab w:pos="825" w:val="left" w:leader="none"/>
        </w:tabs>
        <w:spacing w:line="240" w:lineRule="auto" w:before="214" w:after="0"/>
        <w:ind w:left="824" w:right="0" w:hanging="425"/>
        <w:jc w:val="left"/>
        <w:rPr>
          <w:sz w:val="22"/>
        </w:rPr>
      </w:pPr>
      <w:r>
        <w:rPr>
          <w:w w:val="90"/>
          <w:sz w:val="22"/>
        </w:rPr>
        <w:t>Praca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we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władzach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Towarzystwa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odbywa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się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zasadach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pracy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społecznej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bez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wynagrodzenia.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90" w:lineRule="auto" w:before="61" w:after="0"/>
        <w:ind w:left="824" w:right="116" w:hanging="425"/>
        <w:jc w:val="both"/>
        <w:rPr>
          <w:sz w:val="22"/>
        </w:rPr>
      </w:pPr>
      <w:r>
        <w:rPr>
          <w:w w:val="95"/>
          <w:sz w:val="22"/>
        </w:rPr>
        <w:t>Kadencja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wszystkich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władz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wybieralnych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trwa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dwa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lata,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ich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wybór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odbywa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się </w:t>
      </w:r>
      <w:r>
        <w:rPr>
          <w:w w:val="90"/>
          <w:sz w:val="22"/>
        </w:rPr>
        <w:t>w głosowaniu tajnym bezwzględną większością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głosów.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90" w:lineRule="auto" w:before="23" w:after="0"/>
        <w:ind w:left="824" w:right="115" w:hanging="425"/>
        <w:jc w:val="both"/>
        <w:rPr>
          <w:sz w:val="22"/>
        </w:rPr>
      </w:pPr>
      <w:r>
        <w:rPr>
          <w:w w:val="95"/>
          <w:sz w:val="22"/>
        </w:rPr>
        <w:t>Wybieralni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członkowie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Zarządu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Głównego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mogą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pełnić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swoją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funkcję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dłużej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niż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3 </w:t>
      </w:r>
      <w:r>
        <w:rPr>
          <w:w w:val="90"/>
          <w:sz w:val="22"/>
        </w:rPr>
        <w:t>(trzy)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kolejne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kadencje.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kadencji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Zarządzie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Głównym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nie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wlicza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się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funkcji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prezesa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elekta.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304" w:lineRule="auto" w:before="0" w:after="0"/>
        <w:ind w:left="824" w:right="117" w:hanging="425"/>
        <w:jc w:val="both"/>
        <w:rPr>
          <w:sz w:val="22"/>
        </w:rPr>
      </w:pPr>
      <w:r>
        <w:rPr>
          <w:w w:val="95"/>
          <w:sz w:val="22"/>
        </w:rPr>
        <w:t>W sytuacji gdy skład władz Towarzystwa ulegnie zmniejszeniu w czasie trwania kadencji </w:t>
      </w:r>
      <w:r>
        <w:rPr>
          <w:sz w:val="22"/>
        </w:rPr>
        <w:t>uzupełnienie</w:t>
      </w:r>
      <w:r>
        <w:rPr>
          <w:spacing w:val="-6"/>
          <w:sz w:val="22"/>
        </w:rPr>
        <w:t> </w:t>
      </w:r>
      <w:r>
        <w:rPr>
          <w:sz w:val="22"/>
        </w:rPr>
        <w:t>ich</w:t>
      </w:r>
      <w:r>
        <w:rPr>
          <w:spacing w:val="-6"/>
          <w:sz w:val="22"/>
        </w:rPr>
        <w:t> </w:t>
      </w:r>
      <w:r>
        <w:rPr>
          <w:sz w:val="22"/>
        </w:rPr>
        <w:t>składu</w:t>
      </w:r>
      <w:r>
        <w:rPr>
          <w:spacing w:val="-7"/>
          <w:sz w:val="22"/>
        </w:rPr>
        <w:t> </w:t>
      </w:r>
      <w:r>
        <w:rPr>
          <w:sz w:val="22"/>
        </w:rPr>
        <w:t>może</w:t>
      </w:r>
      <w:r>
        <w:rPr>
          <w:spacing w:val="-7"/>
          <w:sz w:val="22"/>
        </w:rPr>
        <w:t> </w:t>
      </w:r>
      <w:r>
        <w:rPr>
          <w:sz w:val="22"/>
        </w:rPr>
        <w:t>nastąpić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drodze</w:t>
      </w:r>
      <w:r>
        <w:rPr>
          <w:spacing w:val="-7"/>
          <w:sz w:val="22"/>
        </w:rPr>
        <w:t> </w:t>
      </w:r>
      <w:r>
        <w:rPr>
          <w:sz w:val="22"/>
        </w:rPr>
        <w:t>kooptacji,</w:t>
      </w:r>
      <w:r>
        <w:rPr>
          <w:spacing w:val="-7"/>
          <w:sz w:val="22"/>
        </w:rPr>
        <w:t> </w:t>
      </w:r>
      <w:r>
        <w:rPr>
          <w:sz w:val="22"/>
        </w:rPr>
        <w:t>której</w:t>
      </w:r>
      <w:r>
        <w:rPr>
          <w:spacing w:val="-7"/>
          <w:sz w:val="22"/>
        </w:rPr>
        <w:t> </w:t>
      </w:r>
      <w:r>
        <w:rPr>
          <w:sz w:val="22"/>
        </w:rPr>
        <w:t>dokonują</w:t>
      </w:r>
      <w:r>
        <w:rPr>
          <w:spacing w:val="-6"/>
          <w:sz w:val="22"/>
        </w:rPr>
        <w:t> </w:t>
      </w:r>
      <w:r>
        <w:rPr>
          <w:sz w:val="22"/>
        </w:rPr>
        <w:t>pozostali </w:t>
      </w:r>
      <w:r>
        <w:rPr>
          <w:w w:val="95"/>
          <w:sz w:val="22"/>
        </w:rPr>
        <w:t>Członkowie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organu,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który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uległ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zmniejszeniu.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tym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trybie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można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powołać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więcej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niż połowę składu organu. Kadencja członków dokooptowanych wygasa wraz z wygaśnięciem </w:t>
      </w:r>
      <w:r>
        <w:rPr>
          <w:w w:val="90"/>
          <w:sz w:val="22"/>
        </w:rPr>
        <w:t>kadencji członków składu pochodzącego z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wyboru.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99"/>
        <w:ind w:left="4347" w:right="3337"/>
      </w:pPr>
      <w:r>
        <w:rPr>
          <w:w w:val="105"/>
        </w:rPr>
        <w:t>§1</w:t>
      </w:r>
    </w:p>
    <w:p>
      <w:pPr>
        <w:spacing w:before="62"/>
        <w:ind w:left="116" w:right="0" w:firstLine="0"/>
        <w:jc w:val="left"/>
        <w:rPr>
          <w:rFonts w:ascii="Tahoma"/>
          <w:b/>
          <w:sz w:val="22"/>
        </w:rPr>
      </w:pPr>
      <w:r>
        <w:rPr>
          <w:rFonts w:ascii="Tahoma"/>
          <w:b/>
          <w:w w:val="86"/>
          <w:sz w:val="22"/>
        </w:rPr>
        <w:t>4</w:t>
      </w:r>
    </w:p>
    <w:p>
      <w:pPr>
        <w:pStyle w:val="ListParagraph"/>
        <w:numPr>
          <w:ilvl w:val="0"/>
          <w:numId w:val="13"/>
        </w:numPr>
        <w:tabs>
          <w:tab w:pos="824" w:val="left" w:leader="none"/>
          <w:tab w:pos="825" w:val="left" w:leader="none"/>
        </w:tabs>
        <w:spacing w:line="240" w:lineRule="auto" w:before="83" w:after="0"/>
        <w:ind w:left="824" w:right="0" w:hanging="425"/>
        <w:jc w:val="left"/>
        <w:rPr>
          <w:sz w:val="22"/>
        </w:rPr>
      </w:pPr>
      <w:r>
        <w:rPr>
          <w:w w:val="95"/>
          <w:sz w:val="22"/>
        </w:rPr>
        <w:t>Najwyższą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władzą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jest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Walne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Zebranie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Członków.</w:t>
      </w:r>
    </w:p>
    <w:p>
      <w:pPr>
        <w:pStyle w:val="ListParagraph"/>
        <w:numPr>
          <w:ilvl w:val="0"/>
          <w:numId w:val="13"/>
        </w:numPr>
        <w:tabs>
          <w:tab w:pos="824" w:val="left" w:leader="none"/>
          <w:tab w:pos="825" w:val="left" w:leader="none"/>
        </w:tabs>
        <w:spacing w:line="240" w:lineRule="auto" w:before="62" w:after="0"/>
        <w:ind w:left="824" w:right="0" w:hanging="425"/>
        <w:jc w:val="left"/>
        <w:rPr>
          <w:sz w:val="22"/>
        </w:rPr>
      </w:pPr>
      <w:r>
        <w:rPr>
          <w:w w:val="90"/>
          <w:sz w:val="22"/>
        </w:rPr>
        <w:t>Walne Zebranie może być zwyczajne lub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nadzwyczajne.</w:t>
      </w:r>
    </w:p>
    <w:p>
      <w:pPr>
        <w:pStyle w:val="ListParagraph"/>
        <w:numPr>
          <w:ilvl w:val="0"/>
          <w:numId w:val="13"/>
        </w:numPr>
        <w:tabs>
          <w:tab w:pos="825" w:val="left" w:leader="none"/>
        </w:tabs>
        <w:spacing w:line="300" w:lineRule="auto" w:before="62" w:after="0"/>
        <w:ind w:left="824" w:right="111" w:hanging="425"/>
        <w:jc w:val="both"/>
        <w:rPr>
          <w:sz w:val="22"/>
        </w:rPr>
      </w:pPr>
      <w:r>
        <w:rPr>
          <w:w w:val="95"/>
          <w:sz w:val="22"/>
        </w:rPr>
        <w:t>Uchwały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Walnego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Zebrania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zapadają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zwykłą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większością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głosów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przy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obecności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co najmniej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połowy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liczby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osób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uprawnionych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głosowania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pierwszym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terminie,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drugim </w:t>
      </w:r>
      <w:r>
        <w:rPr>
          <w:w w:val="90"/>
          <w:sz w:val="22"/>
        </w:rPr>
        <w:t>terminie bez względu na liczbę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obecnych.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99"/>
      </w:pPr>
      <w:r>
        <w:rPr/>
        <w:t>§15</w:t>
      </w:r>
    </w:p>
    <w:p>
      <w:pPr>
        <w:pStyle w:val="BodyText"/>
        <w:spacing w:before="76"/>
        <w:ind w:left="116"/>
      </w:pPr>
      <w:r>
        <w:rPr>
          <w:w w:val="90"/>
        </w:rPr>
        <w:t>Do wyłącznych kompetencji zwyczajnego Walnego Zebrania Członków  należy:</w:t>
      </w:r>
    </w:p>
    <w:p>
      <w:pPr>
        <w:pStyle w:val="ListParagraph"/>
        <w:numPr>
          <w:ilvl w:val="0"/>
          <w:numId w:val="14"/>
        </w:numPr>
        <w:tabs>
          <w:tab w:pos="824" w:val="left" w:leader="none"/>
          <w:tab w:pos="825" w:val="left" w:leader="none"/>
        </w:tabs>
        <w:spacing w:line="240" w:lineRule="auto" w:before="78" w:after="0"/>
        <w:ind w:left="824" w:right="0" w:hanging="425"/>
        <w:jc w:val="left"/>
        <w:rPr>
          <w:sz w:val="22"/>
        </w:rPr>
      </w:pPr>
      <w:r>
        <w:rPr>
          <w:w w:val="90"/>
          <w:sz w:val="22"/>
        </w:rPr>
        <w:t>uchwalenie głównych kierunków działalności merytorycznej i finansowej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Towarzystwa;</w:t>
      </w:r>
    </w:p>
    <w:p>
      <w:pPr>
        <w:pStyle w:val="ListParagraph"/>
        <w:numPr>
          <w:ilvl w:val="0"/>
          <w:numId w:val="14"/>
        </w:numPr>
        <w:tabs>
          <w:tab w:pos="824" w:val="left" w:leader="none"/>
          <w:tab w:pos="825" w:val="left" w:leader="none"/>
          <w:tab w:pos="2948" w:val="left" w:leader="none"/>
          <w:tab w:pos="5781" w:val="left" w:leader="none"/>
          <w:tab w:pos="6489" w:val="left" w:leader="none"/>
          <w:tab w:pos="7905" w:val="left" w:leader="none"/>
        </w:tabs>
        <w:spacing w:line="290" w:lineRule="auto" w:before="62" w:after="0"/>
        <w:ind w:left="824" w:right="669" w:hanging="425"/>
        <w:jc w:val="left"/>
        <w:rPr>
          <w:sz w:val="22"/>
        </w:rPr>
      </w:pPr>
      <w:r>
        <w:rPr>
          <w:sz w:val="22"/>
        </w:rPr>
        <w:t>rozpatrywanie</w:t>
      </w:r>
      <w:r>
        <w:rPr>
          <w:spacing w:val="-7"/>
          <w:sz w:val="22"/>
        </w:rPr>
        <w:t> </w:t>
      </w:r>
      <w:r>
        <w:rPr>
          <w:sz w:val="22"/>
        </w:rPr>
        <w:t>i</w:t>
        <w:tab/>
      </w:r>
      <w:r>
        <w:rPr>
          <w:w w:val="95"/>
          <w:sz w:val="22"/>
        </w:rPr>
        <w:t>przyjmowanie</w:t>
      </w:r>
      <w:r>
        <w:rPr>
          <w:spacing w:val="43"/>
          <w:w w:val="95"/>
          <w:sz w:val="22"/>
        </w:rPr>
        <w:t> </w:t>
      </w:r>
      <w:r>
        <w:rPr>
          <w:w w:val="95"/>
          <w:sz w:val="22"/>
        </w:rPr>
        <w:t>sprawozdań</w:t>
        <w:tab/>
      </w:r>
      <w:r>
        <w:rPr>
          <w:sz w:val="22"/>
        </w:rPr>
        <w:t>z</w:t>
        <w:tab/>
      </w:r>
      <w:r>
        <w:rPr>
          <w:w w:val="90"/>
          <w:sz w:val="22"/>
        </w:rPr>
        <w:t>działalności</w:t>
        <w:tab/>
      </w:r>
      <w:r>
        <w:rPr>
          <w:spacing w:val="-1"/>
          <w:w w:val="90"/>
          <w:sz w:val="22"/>
        </w:rPr>
        <w:t>Zarządu </w:t>
      </w:r>
      <w:r>
        <w:rPr>
          <w:w w:val="95"/>
          <w:sz w:val="22"/>
        </w:rPr>
        <w:t>Głównego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Głównej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Komisji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Rewizyjnej;</w:t>
      </w:r>
    </w:p>
    <w:p>
      <w:pPr>
        <w:pStyle w:val="ListParagraph"/>
        <w:numPr>
          <w:ilvl w:val="0"/>
          <w:numId w:val="14"/>
        </w:numPr>
        <w:tabs>
          <w:tab w:pos="824" w:val="left" w:leader="none"/>
          <w:tab w:pos="825" w:val="left" w:leader="none"/>
        </w:tabs>
        <w:spacing w:line="290" w:lineRule="auto" w:before="24" w:after="0"/>
        <w:ind w:left="824" w:right="117" w:hanging="425"/>
        <w:jc w:val="left"/>
        <w:rPr>
          <w:sz w:val="22"/>
        </w:rPr>
      </w:pPr>
      <w:r>
        <w:rPr>
          <w:w w:val="95"/>
          <w:sz w:val="22"/>
        </w:rPr>
        <w:t>udzielanie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wniosek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Głównej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Komisji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Rewizyjnej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absolutorium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ustępującemu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Zarządowi </w:t>
      </w:r>
      <w:r>
        <w:rPr>
          <w:w w:val="90"/>
          <w:sz w:val="22"/>
        </w:rPr>
        <w:t>Głównemu oraz absolutorium Głównej Komisji</w:t>
      </w:r>
      <w:r>
        <w:rPr>
          <w:spacing w:val="58"/>
          <w:w w:val="90"/>
          <w:sz w:val="22"/>
        </w:rPr>
        <w:t> </w:t>
      </w:r>
      <w:r>
        <w:rPr>
          <w:w w:val="90"/>
          <w:sz w:val="22"/>
        </w:rPr>
        <w:t>Rewizyjnej;</w:t>
      </w:r>
    </w:p>
    <w:p>
      <w:pPr>
        <w:pStyle w:val="ListParagraph"/>
        <w:numPr>
          <w:ilvl w:val="0"/>
          <w:numId w:val="14"/>
        </w:numPr>
        <w:tabs>
          <w:tab w:pos="824" w:val="left" w:leader="none"/>
          <w:tab w:pos="825" w:val="left" w:leader="none"/>
        </w:tabs>
        <w:spacing w:line="240" w:lineRule="auto" w:before="24" w:after="0"/>
        <w:ind w:left="824" w:right="0" w:hanging="425"/>
        <w:jc w:val="left"/>
        <w:rPr>
          <w:sz w:val="22"/>
        </w:rPr>
      </w:pPr>
      <w:r>
        <w:rPr>
          <w:w w:val="95"/>
          <w:sz w:val="22"/>
        </w:rPr>
        <w:t>wybór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prezesa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elekta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Zarządu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Głównego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oraz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Głównej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Komisji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Rewizyjnej;</w:t>
      </w:r>
    </w:p>
    <w:p>
      <w:pPr>
        <w:pStyle w:val="ListParagraph"/>
        <w:numPr>
          <w:ilvl w:val="0"/>
          <w:numId w:val="14"/>
        </w:numPr>
        <w:tabs>
          <w:tab w:pos="886" w:val="left" w:leader="none"/>
          <w:tab w:pos="887" w:val="left" w:leader="none"/>
        </w:tabs>
        <w:spacing w:line="240" w:lineRule="auto" w:before="62" w:after="0"/>
        <w:ind w:left="886" w:right="0" w:hanging="487"/>
        <w:jc w:val="left"/>
        <w:rPr>
          <w:sz w:val="22"/>
        </w:rPr>
      </w:pPr>
      <w:r>
        <w:rPr>
          <w:w w:val="90"/>
          <w:sz w:val="22"/>
        </w:rPr>
        <w:t>podejmowanie uchwał o rozwiązaniu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Towarzystwa.</w:t>
      </w:r>
    </w:p>
    <w:p>
      <w:pPr>
        <w:pStyle w:val="BodyText"/>
        <w:spacing w:before="10"/>
        <w:rPr>
          <w:sz w:val="33"/>
        </w:rPr>
      </w:pPr>
    </w:p>
    <w:p>
      <w:pPr>
        <w:pStyle w:val="Heading2"/>
      </w:pPr>
      <w:r>
        <w:rPr/>
        <w:t>§16</w:t>
      </w:r>
    </w:p>
    <w:p>
      <w:pPr>
        <w:pStyle w:val="ListParagraph"/>
        <w:numPr>
          <w:ilvl w:val="0"/>
          <w:numId w:val="15"/>
        </w:numPr>
        <w:tabs>
          <w:tab w:pos="824" w:val="left" w:leader="none"/>
          <w:tab w:pos="825" w:val="left" w:leader="none"/>
        </w:tabs>
        <w:spacing w:line="240" w:lineRule="auto" w:before="77" w:after="0"/>
        <w:ind w:left="824" w:right="0" w:hanging="425"/>
        <w:jc w:val="left"/>
        <w:rPr>
          <w:sz w:val="22"/>
        </w:rPr>
      </w:pPr>
      <w:r>
        <w:rPr>
          <w:w w:val="95"/>
          <w:sz w:val="22"/>
        </w:rPr>
        <w:t>Zwyczajne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Walne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Zebranie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zwołuje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Zarząd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Główny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lata.</w:t>
      </w:r>
    </w:p>
    <w:p>
      <w:pPr>
        <w:pStyle w:val="ListParagraph"/>
        <w:numPr>
          <w:ilvl w:val="0"/>
          <w:numId w:val="15"/>
        </w:numPr>
        <w:tabs>
          <w:tab w:pos="825" w:val="left" w:leader="none"/>
        </w:tabs>
        <w:spacing w:line="304" w:lineRule="auto" w:before="62" w:after="0"/>
        <w:ind w:left="824" w:right="113" w:hanging="425"/>
        <w:jc w:val="both"/>
        <w:rPr>
          <w:sz w:val="22"/>
        </w:rPr>
      </w:pPr>
      <w:r>
        <w:rPr>
          <w:w w:val="95"/>
          <w:sz w:val="22"/>
        </w:rPr>
        <w:t>O terminie, miejscu i porządku obrad Walnego Zgromadzenia Zarząd Główny zawiadamia członków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pisemnie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formie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elektronicznej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przynajmniej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30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dni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przed terminem Walnego Zgromadzenia Członków na adres korespondencyjny lub email podany </w:t>
      </w:r>
      <w:r>
        <w:rPr>
          <w:w w:val="90"/>
          <w:sz w:val="22"/>
        </w:rPr>
        <w:t>przez członka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Towarzystwa.</w:t>
      </w:r>
    </w:p>
    <w:p>
      <w:pPr>
        <w:spacing w:after="0" w:line="304" w:lineRule="auto"/>
        <w:jc w:val="both"/>
        <w:rPr>
          <w:sz w:val="22"/>
        </w:rPr>
        <w:sectPr>
          <w:footerReference w:type="default" r:id="rId12"/>
          <w:pgSz w:w="11910" w:h="16840"/>
          <w:pgMar w:footer="506" w:header="204" w:top="940" w:bottom="700" w:left="1300" w:right="1300"/>
          <w:pgNumType w:start="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2"/>
        <w:spacing w:before="99"/>
      </w:pPr>
      <w:r>
        <w:rPr/>
        <w:t>§17</w:t>
      </w:r>
    </w:p>
    <w:p>
      <w:pPr>
        <w:pStyle w:val="BodyText"/>
        <w:spacing w:line="312" w:lineRule="auto" w:before="75"/>
        <w:ind w:left="126" w:right="112" w:hanging="10"/>
        <w:jc w:val="both"/>
      </w:pPr>
      <w:r>
        <w:rPr/>
        <w:t>Nadzwyczajne Walne Zebranie Członków może być zwołane na podstawie uchwały Zarządu </w:t>
      </w:r>
      <w:r>
        <w:rPr>
          <w:w w:val="90"/>
        </w:rPr>
        <w:t>Głównego,</w:t>
      </w:r>
      <w:r>
        <w:rPr>
          <w:spacing w:val="-7"/>
          <w:w w:val="90"/>
        </w:rPr>
        <w:t> </w:t>
      </w:r>
      <w:r>
        <w:rPr>
          <w:w w:val="90"/>
        </w:rPr>
        <w:t>na</w:t>
      </w:r>
      <w:r>
        <w:rPr>
          <w:spacing w:val="-8"/>
          <w:w w:val="90"/>
        </w:rPr>
        <w:t> </w:t>
      </w:r>
      <w:r>
        <w:rPr>
          <w:w w:val="90"/>
        </w:rPr>
        <w:t>żądanie</w:t>
      </w:r>
      <w:r>
        <w:rPr>
          <w:spacing w:val="-10"/>
          <w:w w:val="90"/>
        </w:rPr>
        <w:t> </w:t>
      </w:r>
      <w:r>
        <w:rPr>
          <w:w w:val="90"/>
        </w:rPr>
        <w:t>Głównej</w:t>
      </w:r>
      <w:r>
        <w:rPr>
          <w:spacing w:val="-8"/>
          <w:w w:val="90"/>
        </w:rPr>
        <w:t> </w:t>
      </w:r>
      <w:r>
        <w:rPr>
          <w:w w:val="90"/>
        </w:rPr>
        <w:t>Komisji</w:t>
      </w:r>
      <w:r>
        <w:rPr>
          <w:spacing w:val="-8"/>
          <w:w w:val="90"/>
        </w:rPr>
        <w:t> </w:t>
      </w:r>
      <w:r>
        <w:rPr>
          <w:w w:val="90"/>
        </w:rPr>
        <w:t>Rewizyjnej</w:t>
      </w:r>
      <w:r>
        <w:rPr>
          <w:spacing w:val="-8"/>
          <w:w w:val="90"/>
        </w:rPr>
        <w:t> </w:t>
      </w:r>
      <w:r>
        <w:rPr>
          <w:w w:val="90"/>
        </w:rPr>
        <w:t>lub</w:t>
      </w:r>
      <w:r>
        <w:rPr>
          <w:spacing w:val="-7"/>
          <w:w w:val="90"/>
        </w:rPr>
        <w:t> </w:t>
      </w:r>
      <w:r>
        <w:rPr>
          <w:w w:val="90"/>
        </w:rPr>
        <w:t>na</w:t>
      </w:r>
      <w:r>
        <w:rPr>
          <w:spacing w:val="-8"/>
          <w:w w:val="90"/>
        </w:rPr>
        <w:t> </w:t>
      </w:r>
      <w:r>
        <w:rPr>
          <w:w w:val="90"/>
        </w:rPr>
        <w:t>wniosek</w:t>
      </w:r>
      <w:r>
        <w:rPr>
          <w:spacing w:val="-8"/>
          <w:w w:val="90"/>
        </w:rPr>
        <w:t> </w:t>
      </w:r>
      <w:r>
        <w:rPr>
          <w:w w:val="90"/>
        </w:rPr>
        <w:t>pisemny</w:t>
      </w:r>
      <w:r>
        <w:rPr>
          <w:spacing w:val="-10"/>
          <w:w w:val="90"/>
        </w:rPr>
        <w:t> </w:t>
      </w:r>
      <w:r>
        <w:rPr>
          <w:w w:val="90"/>
        </w:rPr>
        <w:t>przynajmniej</w:t>
      </w:r>
      <w:r>
        <w:rPr>
          <w:spacing w:val="-8"/>
          <w:w w:val="90"/>
        </w:rPr>
        <w:t> </w:t>
      </w:r>
      <w:r>
        <w:rPr>
          <w:w w:val="90"/>
        </w:rPr>
        <w:t>1/3</w:t>
      </w:r>
      <w:r>
        <w:rPr>
          <w:spacing w:val="-7"/>
          <w:w w:val="90"/>
        </w:rPr>
        <w:t> </w:t>
      </w:r>
      <w:r>
        <w:rPr>
          <w:w w:val="90"/>
        </w:rPr>
        <w:t>członków </w:t>
      </w:r>
      <w:r>
        <w:rPr/>
        <w:t>Towarzystwa.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spacing w:before="1"/>
        <w:ind w:left="3944"/>
      </w:pPr>
      <w:r>
        <w:rPr/>
        <w:t>§18</w:t>
      </w:r>
    </w:p>
    <w:p>
      <w:pPr>
        <w:pStyle w:val="BodyText"/>
        <w:spacing w:line="312" w:lineRule="auto" w:before="76"/>
        <w:ind w:left="126" w:right="114" w:hanging="10"/>
        <w:jc w:val="both"/>
      </w:pPr>
      <w:r>
        <w:rPr/>
        <w:t>Nadzwyczajne</w:t>
      </w:r>
      <w:r>
        <w:rPr>
          <w:spacing w:val="-20"/>
        </w:rPr>
        <w:t> </w:t>
      </w:r>
      <w:r>
        <w:rPr/>
        <w:t>Walne</w:t>
      </w:r>
      <w:r>
        <w:rPr>
          <w:spacing w:val="-20"/>
        </w:rPr>
        <w:t> </w:t>
      </w:r>
      <w:r>
        <w:rPr/>
        <w:t>Zebranie</w:t>
      </w:r>
      <w:r>
        <w:rPr>
          <w:spacing w:val="-20"/>
        </w:rPr>
        <w:t> </w:t>
      </w:r>
      <w:r>
        <w:rPr/>
        <w:t>Członków</w:t>
      </w:r>
      <w:r>
        <w:rPr>
          <w:spacing w:val="-20"/>
        </w:rPr>
        <w:t> </w:t>
      </w:r>
      <w:r>
        <w:rPr/>
        <w:t>powinno</w:t>
      </w:r>
      <w:r>
        <w:rPr>
          <w:spacing w:val="-21"/>
        </w:rPr>
        <w:t> </w:t>
      </w:r>
      <w:r>
        <w:rPr/>
        <w:t>być</w:t>
      </w:r>
      <w:r>
        <w:rPr>
          <w:spacing w:val="-20"/>
        </w:rPr>
        <w:t> </w:t>
      </w:r>
      <w:r>
        <w:rPr/>
        <w:t>zwołane</w:t>
      </w:r>
      <w:r>
        <w:rPr>
          <w:spacing w:val="-20"/>
        </w:rPr>
        <w:t> </w:t>
      </w:r>
      <w:r>
        <w:rPr/>
        <w:t>przez</w:t>
      </w:r>
      <w:r>
        <w:rPr>
          <w:spacing w:val="-21"/>
        </w:rPr>
        <w:t> </w:t>
      </w:r>
      <w:r>
        <w:rPr/>
        <w:t>Zarząd</w:t>
      </w:r>
      <w:r>
        <w:rPr>
          <w:spacing w:val="-19"/>
        </w:rPr>
        <w:t> </w:t>
      </w:r>
      <w:r>
        <w:rPr/>
        <w:t>Główny</w:t>
      </w:r>
      <w:r>
        <w:rPr>
          <w:spacing w:val="-21"/>
        </w:rPr>
        <w:t> </w:t>
      </w:r>
      <w:r>
        <w:rPr/>
        <w:t>w</w:t>
      </w:r>
      <w:r>
        <w:rPr>
          <w:spacing w:val="-20"/>
        </w:rPr>
        <w:t> </w:t>
      </w:r>
      <w:r>
        <w:rPr/>
        <w:t>ciągu</w:t>
      </w:r>
      <w:r>
        <w:rPr>
          <w:spacing w:val="-20"/>
        </w:rPr>
        <w:t> </w:t>
      </w:r>
      <w:r>
        <w:rPr/>
        <w:t>6 tygodni</w:t>
      </w:r>
      <w:r>
        <w:rPr>
          <w:spacing w:val="-7"/>
        </w:rPr>
        <w:t> </w:t>
      </w:r>
      <w:r>
        <w:rPr/>
        <w:t>od</w:t>
      </w:r>
      <w:r>
        <w:rPr>
          <w:spacing w:val="-7"/>
        </w:rPr>
        <w:t> </w:t>
      </w:r>
      <w:r>
        <w:rPr/>
        <w:t>daty</w:t>
      </w:r>
      <w:r>
        <w:rPr>
          <w:spacing w:val="-6"/>
        </w:rPr>
        <w:t> </w:t>
      </w:r>
      <w:r>
        <w:rPr/>
        <w:t>zgłoszenia</w:t>
      </w:r>
      <w:r>
        <w:rPr>
          <w:spacing w:val="-6"/>
        </w:rPr>
        <w:t> </w:t>
      </w:r>
      <w:r>
        <w:rPr/>
        <w:t>wniosku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obradować</w:t>
      </w:r>
      <w:r>
        <w:rPr>
          <w:spacing w:val="-9"/>
        </w:rPr>
        <w:t> </w:t>
      </w:r>
      <w:r>
        <w:rPr/>
        <w:t>nad</w:t>
      </w:r>
      <w:r>
        <w:rPr>
          <w:spacing w:val="-6"/>
        </w:rPr>
        <w:t> </w:t>
      </w:r>
      <w:r>
        <w:rPr/>
        <w:t>sprawami,</w:t>
      </w:r>
      <w:r>
        <w:rPr>
          <w:spacing w:val="-7"/>
        </w:rPr>
        <w:t> </w:t>
      </w:r>
      <w:r>
        <w:rPr/>
        <w:t>dla</w:t>
      </w:r>
      <w:r>
        <w:rPr>
          <w:spacing w:val="-6"/>
        </w:rPr>
        <w:t> </w:t>
      </w:r>
      <w:r>
        <w:rPr/>
        <w:t>których</w:t>
      </w:r>
      <w:r>
        <w:rPr>
          <w:spacing w:val="-6"/>
        </w:rPr>
        <w:t> </w:t>
      </w:r>
      <w:r>
        <w:rPr/>
        <w:t>zostało</w:t>
      </w:r>
      <w:r>
        <w:rPr>
          <w:spacing w:val="-6"/>
        </w:rPr>
        <w:t> </w:t>
      </w:r>
      <w:r>
        <w:rPr/>
        <w:t>zwołane. </w:t>
      </w:r>
      <w:r>
        <w:rPr>
          <w:w w:val="95"/>
        </w:rPr>
        <w:t>Nadzwyczajne Walne Zebranie Członków może obradować nad wszelkimi sprawami, które nie są wyraźnie</w:t>
      </w:r>
      <w:r>
        <w:rPr>
          <w:spacing w:val="-40"/>
          <w:w w:val="95"/>
        </w:rPr>
        <w:t> </w:t>
      </w:r>
      <w:r>
        <w:rPr>
          <w:w w:val="95"/>
        </w:rPr>
        <w:t>zastrzeżone</w:t>
      </w:r>
      <w:r>
        <w:rPr>
          <w:spacing w:val="-40"/>
          <w:w w:val="95"/>
        </w:rPr>
        <w:t> </w:t>
      </w:r>
      <w:r>
        <w:rPr>
          <w:w w:val="95"/>
        </w:rPr>
        <w:t>do</w:t>
      </w:r>
      <w:r>
        <w:rPr>
          <w:spacing w:val="-41"/>
          <w:w w:val="95"/>
        </w:rPr>
        <w:t> </w:t>
      </w:r>
      <w:r>
        <w:rPr>
          <w:w w:val="95"/>
        </w:rPr>
        <w:t>kompetencji</w:t>
      </w:r>
      <w:r>
        <w:rPr>
          <w:spacing w:val="-40"/>
          <w:w w:val="95"/>
        </w:rPr>
        <w:t> </w:t>
      </w:r>
      <w:r>
        <w:rPr>
          <w:w w:val="95"/>
        </w:rPr>
        <w:t>Zwyczajnego</w:t>
      </w:r>
      <w:r>
        <w:rPr>
          <w:spacing w:val="-41"/>
          <w:w w:val="95"/>
        </w:rPr>
        <w:t> </w:t>
      </w:r>
      <w:r>
        <w:rPr>
          <w:w w:val="95"/>
        </w:rPr>
        <w:t>Walnego</w:t>
      </w:r>
      <w:r>
        <w:rPr>
          <w:spacing w:val="-40"/>
          <w:w w:val="95"/>
        </w:rPr>
        <w:t> </w:t>
      </w:r>
      <w:r>
        <w:rPr>
          <w:w w:val="95"/>
        </w:rPr>
        <w:t>Zebrania</w:t>
      </w:r>
      <w:r>
        <w:rPr>
          <w:spacing w:val="-41"/>
          <w:w w:val="95"/>
        </w:rPr>
        <w:t> </w:t>
      </w:r>
      <w:r>
        <w:rPr>
          <w:w w:val="95"/>
        </w:rPr>
        <w:t>Członków.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2"/>
        <w:spacing w:before="1"/>
      </w:pPr>
      <w:r>
        <w:rPr/>
        <w:t>§19</w:t>
      </w:r>
    </w:p>
    <w:p>
      <w:pPr>
        <w:pStyle w:val="ListParagraph"/>
        <w:numPr>
          <w:ilvl w:val="0"/>
          <w:numId w:val="16"/>
        </w:numPr>
        <w:tabs>
          <w:tab w:pos="825" w:val="left" w:leader="none"/>
        </w:tabs>
        <w:spacing w:line="304" w:lineRule="auto" w:before="78" w:after="0"/>
        <w:ind w:left="824" w:right="114" w:hanging="425"/>
        <w:jc w:val="both"/>
        <w:rPr>
          <w:sz w:val="22"/>
        </w:rPr>
      </w:pPr>
      <w:r>
        <w:rPr>
          <w:w w:val="95"/>
          <w:sz w:val="22"/>
        </w:rPr>
        <w:t>Zarząd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Główny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składa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się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prezesa,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prezesa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elekta,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ustępującego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prezesa,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10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oraz Redaktora Naczelnego czasopisma </w:t>
      </w:r>
      <w:r>
        <w:rPr>
          <w:rFonts w:ascii="Arial Narrow" w:hAnsi="Arial Narrow"/>
          <w:i/>
          <w:w w:val="95"/>
          <w:sz w:val="22"/>
        </w:rPr>
        <w:t>Arterial Hypertension</w:t>
      </w:r>
      <w:r>
        <w:rPr>
          <w:w w:val="95"/>
          <w:sz w:val="22"/>
        </w:rPr>
        <w:t>, Redaktora Naczelnego czasopisma </w:t>
      </w:r>
      <w:r>
        <w:rPr>
          <w:rFonts w:ascii="Arial Narrow" w:hAnsi="Arial Narrow"/>
          <w:i/>
          <w:w w:val="95"/>
          <w:sz w:val="22"/>
        </w:rPr>
        <w:t>Nadciśnienie</w:t>
      </w:r>
      <w:r>
        <w:rPr>
          <w:rFonts w:ascii="Arial Narrow" w:hAnsi="Arial Narrow"/>
          <w:i/>
          <w:spacing w:val="-3"/>
          <w:w w:val="95"/>
          <w:sz w:val="22"/>
        </w:rPr>
        <w:t> </w:t>
      </w:r>
      <w:r>
        <w:rPr>
          <w:rFonts w:ascii="Arial Narrow" w:hAnsi="Arial Narrow"/>
          <w:i/>
          <w:w w:val="95"/>
          <w:sz w:val="22"/>
        </w:rPr>
        <w:t>tętnicze</w:t>
      </w:r>
      <w:r>
        <w:rPr>
          <w:rFonts w:ascii="Arial Narrow" w:hAnsi="Arial Narrow"/>
          <w:i/>
          <w:spacing w:val="-3"/>
          <w:w w:val="95"/>
          <w:sz w:val="22"/>
        </w:rPr>
        <w:t> </w:t>
      </w:r>
      <w:r>
        <w:rPr>
          <w:rFonts w:ascii="Arial Narrow" w:hAnsi="Arial Narrow"/>
          <w:i/>
          <w:w w:val="95"/>
          <w:sz w:val="22"/>
        </w:rPr>
        <w:t>w</w:t>
      </w:r>
      <w:r>
        <w:rPr>
          <w:rFonts w:ascii="Arial Narrow" w:hAnsi="Arial Narrow"/>
          <w:i/>
          <w:spacing w:val="-1"/>
          <w:w w:val="95"/>
          <w:sz w:val="22"/>
        </w:rPr>
        <w:t> </w:t>
      </w:r>
      <w:r>
        <w:rPr>
          <w:rFonts w:ascii="Arial Narrow" w:hAnsi="Arial Narrow"/>
          <w:i/>
          <w:w w:val="95"/>
          <w:sz w:val="22"/>
        </w:rPr>
        <w:t>praktyce</w:t>
      </w:r>
      <w:r>
        <w:rPr>
          <w:rFonts w:ascii="Arial Narrow" w:hAnsi="Arial Narrow"/>
          <w:i/>
          <w:spacing w:val="-1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konsultanta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krajowego</w:t>
      </w:r>
      <w:r>
        <w:rPr>
          <w:spacing w:val="30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dziedzinie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hipertensjologii.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Prezesa elekta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10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wybiera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daną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kadencję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Walne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Zebranie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Członków,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zwykłą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większością </w:t>
      </w:r>
      <w:r>
        <w:rPr>
          <w:w w:val="90"/>
          <w:sz w:val="22"/>
        </w:rPr>
        <w:t>głosów, prezesem zostaje prezes elekt wybrany w wyborach na poprzednią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kadencję.</w:t>
      </w:r>
    </w:p>
    <w:p>
      <w:pPr>
        <w:pStyle w:val="ListParagraph"/>
        <w:numPr>
          <w:ilvl w:val="0"/>
          <w:numId w:val="16"/>
        </w:numPr>
        <w:tabs>
          <w:tab w:pos="825" w:val="left" w:leader="none"/>
        </w:tabs>
        <w:spacing w:line="300" w:lineRule="auto" w:before="9" w:after="0"/>
        <w:ind w:left="824" w:right="112" w:hanging="425"/>
        <w:jc w:val="both"/>
        <w:rPr>
          <w:sz w:val="22"/>
        </w:rPr>
      </w:pPr>
      <w:r>
        <w:rPr>
          <w:w w:val="95"/>
          <w:sz w:val="22"/>
        </w:rPr>
        <w:t>Zarząd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Główny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wybiera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ze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swojego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składu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wiceprezesa,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sekretarza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skarbnika,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tworzących wraz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prezesem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oraz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prezesem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elektem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Prezydium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Zarządu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Głównego,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które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kieruje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bieżącą </w:t>
      </w:r>
      <w:r>
        <w:rPr>
          <w:w w:val="90"/>
          <w:sz w:val="22"/>
        </w:rPr>
        <w:t>działalnością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Towarzystwa.</w:t>
      </w:r>
    </w:p>
    <w:p>
      <w:pPr>
        <w:pStyle w:val="ListParagraph"/>
        <w:numPr>
          <w:ilvl w:val="0"/>
          <w:numId w:val="16"/>
        </w:numPr>
        <w:tabs>
          <w:tab w:pos="825" w:val="left" w:leader="none"/>
        </w:tabs>
        <w:spacing w:line="302" w:lineRule="auto" w:before="14" w:after="0"/>
        <w:ind w:left="824" w:right="115" w:hanging="425"/>
        <w:jc w:val="both"/>
        <w:rPr>
          <w:sz w:val="22"/>
        </w:rPr>
      </w:pPr>
      <w:r>
        <w:rPr>
          <w:w w:val="95"/>
          <w:sz w:val="22"/>
        </w:rPr>
        <w:t>Walne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Zgromadzenie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może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nadać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tytuł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Prezesa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Honorowego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39"/>
          <w:w w:val="95"/>
          <w:sz w:val="22"/>
        </w:rPr>
        <w:t> </w:t>
      </w:r>
      <w:r>
        <w:rPr>
          <w:w w:val="95"/>
          <w:sz w:val="22"/>
        </w:rPr>
        <w:t>w </w:t>
      </w:r>
      <w:r>
        <w:rPr>
          <w:w w:val="90"/>
          <w:sz w:val="22"/>
        </w:rPr>
        <w:t>dowód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szczególnego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uznania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za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działalność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dziedzinie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nadciśnienia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tętniczego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oraz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za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zasługi </w:t>
      </w:r>
      <w:r>
        <w:rPr>
          <w:w w:val="95"/>
          <w:sz w:val="22"/>
        </w:rPr>
        <w:t>dla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Polskiego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Nadciśnienia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Tętniczego.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Prezes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Honorowy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może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uczestniczyć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w obradach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Zarządu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Głównego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głosem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doradczym,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§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22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ust.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Statutu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stosuje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się.</w:t>
      </w:r>
    </w:p>
    <w:p>
      <w:pPr>
        <w:pStyle w:val="ListParagraph"/>
        <w:numPr>
          <w:ilvl w:val="0"/>
          <w:numId w:val="16"/>
        </w:numPr>
        <w:tabs>
          <w:tab w:pos="825" w:val="left" w:leader="none"/>
        </w:tabs>
        <w:spacing w:line="302" w:lineRule="auto" w:before="13" w:after="0"/>
        <w:ind w:left="824" w:right="111" w:hanging="425"/>
        <w:jc w:val="both"/>
        <w:rPr>
          <w:sz w:val="22"/>
        </w:rPr>
      </w:pPr>
      <w:r>
        <w:rPr>
          <w:w w:val="95"/>
          <w:sz w:val="22"/>
        </w:rPr>
        <w:t>W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Zarządzie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Głównym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można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pełnić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tylko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jedną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funkcję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prawem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głosu.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przypadku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wyboru </w:t>
      </w:r>
      <w:r>
        <w:rPr>
          <w:sz w:val="22"/>
        </w:rPr>
        <w:t>na</w:t>
      </w:r>
      <w:r>
        <w:rPr>
          <w:spacing w:val="-24"/>
          <w:sz w:val="22"/>
        </w:rPr>
        <w:t> </w:t>
      </w:r>
      <w:r>
        <w:rPr>
          <w:sz w:val="22"/>
        </w:rPr>
        <w:t>dwa</w:t>
      </w:r>
      <w:r>
        <w:rPr>
          <w:spacing w:val="-24"/>
          <w:sz w:val="22"/>
        </w:rPr>
        <w:t> </w:t>
      </w:r>
      <w:r>
        <w:rPr>
          <w:sz w:val="22"/>
        </w:rPr>
        <w:t>stanowiska</w:t>
      </w:r>
      <w:r>
        <w:rPr>
          <w:spacing w:val="-23"/>
          <w:sz w:val="22"/>
        </w:rPr>
        <w:t> </w:t>
      </w:r>
      <w:r>
        <w:rPr>
          <w:sz w:val="22"/>
        </w:rPr>
        <w:t>z</w:t>
      </w:r>
      <w:r>
        <w:rPr>
          <w:spacing w:val="-24"/>
          <w:sz w:val="22"/>
        </w:rPr>
        <w:t> </w:t>
      </w:r>
      <w:r>
        <w:rPr>
          <w:sz w:val="22"/>
        </w:rPr>
        <w:t>prawem</w:t>
      </w:r>
      <w:r>
        <w:rPr>
          <w:spacing w:val="-24"/>
          <w:sz w:val="22"/>
        </w:rPr>
        <w:t> </w:t>
      </w:r>
      <w:r>
        <w:rPr>
          <w:sz w:val="22"/>
        </w:rPr>
        <w:t>głosu</w:t>
      </w:r>
      <w:r>
        <w:rPr>
          <w:spacing w:val="-23"/>
          <w:sz w:val="22"/>
        </w:rPr>
        <w:t> </w:t>
      </w:r>
      <w:r>
        <w:rPr>
          <w:sz w:val="22"/>
        </w:rPr>
        <w:t>w</w:t>
      </w:r>
      <w:r>
        <w:rPr>
          <w:spacing w:val="-24"/>
          <w:sz w:val="22"/>
        </w:rPr>
        <w:t> </w:t>
      </w:r>
      <w:r>
        <w:rPr>
          <w:sz w:val="22"/>
        </w:rPr>
        <w:t>Zarządzie</w:t>
      </w:r>
      <w:r>
        <w:rPr>
          <w:spacing w:val="-25"/>
          <w:sz w:val="22"/>
        </w:rPr>
        <w:t> </w:t>
      </w:r>
      <w:r>
        <w:rPr>
          <w:sz w:val="22"/>
        </w:rPr>
        <w:t>Głównym</w:t>
      </w:r>
      <w:r>
        <w:rPr>
          <w:spacing w:val="-23"/>
          <w:sz w:val="22"/>
        </w:rPr>
        <w:t> </w:t>
      </w:r>
      <w:r>
        <w:rPr>
          <w:sz w:val="22"/>
        </w:rPr>
        <w:t>należy</w:t>
      </w:r>
      <w:r>
        <w:rPr>
          <w:spacing w:val="-24"/>
          <w:sz w:val="22"/>
        </w:rPr>
        <w:t> </w:t>
      </w:r>
      <w:r>
        <w:rPr>
          <w:sz w:val="22"/>
        </w:rPr>
        <w:t>złożyć</w:t>
      </w:r>
      <w:r>
        <w:rPr>
          <w:spacing w:val="-24"/>
          <w:sz w:val="22"/>
        </w:rPr>
        <w:t> </w:t>
      </w:r>
      <w:r>
        <w:rPr>
          <w:sz w:val="22"/>
        </w:rPr>
        <w:t>oświadczenie</w:t>
      </w:r>
      <w:r>
        <w:rPr>
          <w:spacing w:val="-24"/>
          <w:sz w:val="22"/>
        </w:rPr>
        <w:t> </w:t>
      </w:r>
      <w:r>
        <w:rPr>
          <w:sz w:val="22"/>
        </w:rPr>
        <w:t>w </w:t>
      </w:r>
      <w:r>
        <w:rPr>
          <w:w w:val="95"/>
          <w:sz w:val="22"/>
        </w:rPr>
        <w:t>sprawie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rezygnacji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jednego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nich,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później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niż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terminie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dwóch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tygodni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od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dnia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wyboru </w:t>
      </w:r>
      <w:r>
        <w:rPr>
          <w:w w:val="90"/>
          <w:sz w:val="22"/>
        </w:rPr>
        <w:t>na drugie stanowisko.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rPr>
          <w:rFonts w:ascii="Tahoma" w:hAnsi="Tahoma"/>
        </w:rPr>
      </w:pPr>
      <w:r>
        <w:rPr/>
        <w:t>§2</w:t>
      </w:r>
      <w:r>
        <w:rPr>
          <w:rFonts w:ascii="Tahoma" w:hAnsi="Tahoma"/>
        </w:rPr>
        <w:t>0</w:t>
      </w:r>
    </w:p>
    <w:p>
      <w:pPr>
        <w:pStyle w:val="ListParagraph"/>
        <w:numPr>
          <w:ilvl w:val="0"/>
          <w:numId w:val="17"/>
        </w:numPr>
        <w:tabs>
          <w:tab w:pos="837" w:val="left" w:leader="none"/>
        </w:tabs>
        <w:spacing w:line="312" w:lineRule="auto" w:before="75" w:after="0"/>
        <w:ind w:left="836" w:right="112" w:hanging="437"/>
        <w:jc w:val="both"/>
        <w:rPr>
          <w:sz w:val="22"/>
        </w:rPr>
      </w:pPr>
      <w:r>
        <w:rPr>
          <w:w w:val="95"/>
          <w:sz w:val="22"/>
        </w:rPr>
        <w:t>Uchwały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Zarządu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Głównego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zapadają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zwykłą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większością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głosów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przy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obecności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co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najmniej 50%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liczby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Zarządu,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tym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prezesa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wiceprezesa.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przypadku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równego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rozkładu </w:t>
      </w:r>
      <w:r>
        <w:rPr>
          <w:w w:val="90"/>
          <w:sz w:val="22"/>
        </w:rPr>
        <w:t>głosów, głos Prezesa Zarządu Głównego ma decydujące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znaczenie.</w:t>
      </w:r>
    </w:p>
    <w:p>
      <w:pPr>
        <w:pStyle w:val="ListParagraph"/>
        <w:numPr>
          <w:ilvl w:val="0"/>
          <w:numId w:val="17"/>
        </w:numPr>
        <w:tabs>
          <w:tab w:pos="837" w:val="left" w:leader="none"/>
        </w:tabs>
        <w:spacing w:line="314" w:lineRule="auto" w:before="0" w:after="0"/>
        <w:ind w:left="836" w:right="115" w:hanging="437"/>
        <w:jc w:val="both"/>
        <w:rPr>
          <w:sz w:val="22"/>
        </w:rPr>
      </w:pPr>
      <w:r>
        <w:rPr>
          <w:w w:val="95"/>
          <w:sz w:val="22"/>
        </w:rPr>
        <w:t>Prawo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głosu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Zarządzie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Głównym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mają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wyłącznie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wybieralni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członkowie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Zarządu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Głównego. </w:t>
      </w:r>
      <w:r>
        <w:rPr>
          <w:w w:val="90"/>
          <w:sz w:val="22"/>
        </w:rPr>
        <w:t>Pozostali członkowie Zarządu Głównego posiadają jedynie głos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doradczy.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99"/>
      </w:pPr>
      <w:r>
        <w:rPr/>
        <w:t>§21</w:t>
      </w:r>
    </w:p>
    <w:p>
      <w:pPr>
        <w:pStyle w:val="BodyText"/>
        <w:spacing w:before="75"/>
        <w:ind w:left="476"/>
      </w:pPr>
      <w:r>
        <w:rPr>
          <w:w w:val="95"/>
        </w:rPr>
        <w:t>Do kompetencji Zarządu Głównego należy:</w:t>
      </w:r>
    </w:p>
    <w:p>
      <w:pPr>
        <w:pStyle w:val="ListParagraph"/>
        <w:numPr>
          <w:ilvl w:val="0"/>
          <w:numId w:val="18"/>
        </w:numPr>
        <w:tabs>
          <w:tab w:pos="824" w:val="left" w:leader="none"/>
          <w:tab w:pos="825" w:val="left" w:leader="none"/>
          <w:tab w:pos="9138" w:val="left" w:leader="none"/>
        </w:tabs>
        <w:spacing w:line="314" w:lineRule="auto" w:before="75" w:after="0"/>
        <w:ind w:left="824" w:right="117" w:hanging="425"/>
        <w:jc w:val="left"/>
        <w:rPr>
          <w:sz w:val="22"/>
        </w:rPr>
      </w:pPr>
      <w:r>
        <w:rPr>
          <w:w w:val="95"/>
          <w:sz w:val="22"/>
        </w:rPr>
        <w:t>kierowanie działalnością Towarzystwa zgodnie z postanowieniami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statutu,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wytycznymi</w:t>
        <w:tab/>
      </w:r>
      <w:r>
        <w:rPr>
          <w:w w:val="80"/>
          <w:sz w:val="22"/>
        </w:rPr>
        <w:t>i </w:t>
      </w:r>
      <w:r>
        <w:rPr>
          <w:w w:val="95"/>
          <w:sz w:val="22"/>
        </w:rPr>
        <w:t>uchwałami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Walnego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Zebrania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Członków;</w:t>
      </w:r>
    </w:p>
    <w:p>
      <w:pPr>
        <w:spacing w:after="0" w:line="314" w:lineRule="auto"/>
        <w:jc w:val="left"/>
        <w:rPr>
          <w:sz w:val="22"/>
        </w:rPr>
        <w:sectPr>
          <w:footerReference w:type="default" r:id="rId13"/>
          <w:pgSz w:w="11910" w:h="16840"/>
          <w:pgMar w:footer="506" w:header="204" w:top="940" w:bottom="700" w:left="1300" w:right="1300"/>
          <w:pgNumType w:start="6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8"/>
        </w:numPr>
        <w:tabs>
          <w:tab w:pos="544" w:val="left" w:leader="none"/>
          <w:tab w:pos="545" w:val="left" w:leader="none"/>
        </w:tabs>
        <w:spacing w:line="240" w:lineRule="auto" w:before="99" w:after="0"/>
        <w:ind w:left="544" w:right="0" w:hanging="425"/>
        <w:jc w:val="left"/>
        <w:rPr>
          <w:sz w:val="22"/>
        </w:rPr>
      </w:pPr>
      <w:r>
        <w:rPr>
          <w:w w:val="90"/>
          <w:sz w:val="22"/>
        </w:rPr>
        <w:t>powoływanie sekcji naukowych i komisji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Towarzystwa;</w:t>
      </w:r>
    </w:p>
    <w:p>
      <w:pPr>
        <w:pStyle w:val="ListParagraph"/>
        <w:numPr>
          <w:ilvl w:val="0"/>
          <w:numId w:val="18"/>
        </w:numPr>
        <w:tabs>
          <w:tab w:pos="544" w:val="left" w:leader="none"/>
          <w:tab w:pos="545" w:val="left" w:leader="none"/>
        </w:tabs>
        <w:spacing w:line="240" w:lineRule="auto" w:before="75" w:after="0"/>
        <w:ind w:left="544" w:right="0" w:hanging="425"/>
        <w:jc w:val="left"/>
        <w:rPr>
          <w:sz w:val="22"/>
        </w:rPr>
      </w:pPr>
      <w:r>
        <w:rPr>
          <w:w w:val="90"/>
          <w:sz w:val="22"/>
        </w:rPr>
        <w:t>zarządzanie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majątkiem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funduszami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Towarzystwa,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przyjmowanie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zapisów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darowizn;</w:t>
      </w:r>
    </w:p>
    <w:p>
      <w:pPr>
        <w:pStyle w:val="ListParagraph"/>
        <w:numPr>
          <w:ilvl w:val="0"/>
          <w:numId w:val="18"/>
        </w:numPr>
        <w:tabs>
          <w:tab w:pos="545" w:val="left" w:leader="none"/>
        </w:tabs>
        <w:spacing w:line="312" w:lineRule="auto" w:before="75" w:after="0"/>
        <w:ind w:left="544" w:right="118" w:hanging="425"/>
        <w:jc w:val="both"/>
        <w:rPr>
          <w:sz w:val="22"/>
        </w:rPr>
      </w:pPr>
      <w:r>
        <w:rPr>
          <w:w w:val="90"/>
          <w:sz w:val="22"/>
        </w:rPr>
        <w:t>powoływanie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komitetu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organizacyjnego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komisji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następnego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zjazdu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naukowego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oraz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ustalenie </w:t>
      </w:r>
      <w:r>
        <w:rPr>
          <w:w w:val="85"/>
          <w:sz w:val="22"/>
        </w:rPr>
        <w:t>jego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tematyki;</w:t>
      </w:r>
    </w:p>
    <w:p>
      <w:pPr>
        <w:pStyle w:val="ListParagraph"/>
        <w:numPr>
          <w:ilvl w:val="0"/>
          <w:numId w:val="18"/>
        </w:numPr>
        <w:tabs>
          <w:tab w:pos="545" w:val="left" w:leader="none"/>
        </w:tabs>
        <w:spacing w:line="312" w:lineRule="auto" w:before="0" w:after="0"/>
        <w:ind w:left="544" w:right="114" w:hanging="425"/>
        <w:jc w:val="both"/>
        <w:rPr>
          <w:sz w:val="22"/>
        </w:rPr>
      </w:pPr>
      <w:r>
        <w:rPr>
          <w:w w:val="95"/>
          <w:sz w:val="22"/>
        </w:rPr>
        <w:t>tworzenie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likwidowanie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Asocjacji,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Oddziałów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Komisji,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Sekcji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naukowe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innych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jednostek Towarzystwa, oraz uchwalanie ich regulaminów organizacyjnych, określając ich zasięg </w:t>
      </w:r>
      <w:r>
        <w:rPr>
          <w:w w:val="90"/>
          <w:sz w:val="22"/>
        </w:rPr>
        <w:t>terytorialny,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przedmiot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działania,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zasady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gospodarki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finansowej,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organy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ich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kompetencje;</w:t>
      </w:r>
    </w:p>
    <w:p>
      <w:pPr>
        <w:pStyle w:val="ListParagraph"/>
        <w:numPr>
          <w:ilvl w:val="0"/>
          <w:numId w:val="18"/>
        </w:numPr>
        <w:tabs>
          <w:tab w:pos="545" w:val="left" w:leader="none"/>
        </w:tabs>
        <w:spacing w:line="312" w:lineRule="auto" w:before="0" w:after="0"/>
        <w:ind w:left="544" w:right="111" w:hanging="425"/>
        <w:jc w:val="both"/>
        <w:rPr>
          <w:sz w:val="22"/>
        </w:rPr>
      </w:pPr>
      <w:r>
        <w:rPr>
          <w:w w:val="90"/>
          <w:sz w:val="22"/>
        </w:rPr>
        <w:t>współpracowanie z Krajowym Nadzorem Specjalistycznym w dziedzinie kardiologii, kardiologii dziecięcej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kardiochirurgii,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także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z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innymi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organizacjami,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stowarzyszeniami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instytucjami;</w:t>
      </w:r>
    </w:p>
    <w:p>
      <w:pPr>
        <w:pStyle w:val="ListParagraph"/>
        <w:numPr>
          <w:ilvl w:val="0"/>
          <w:numId w:val="18"/>
        </w:numPr>
        <w:tabs>
          <w:tab w:pos="545" w:val="left" w:leader="none"/>
        </w:tabs>
        <w:spacing w:line="314" w:lineRule="auto" w:before="0" w:after="0"/>
        <w:ind w:left="544" w:right="115" w:hanging="425"/>
        <w:jc w:val="both"/>
        <w:rPr>
          <w:sz w:val="22"/>
        </w:rPr>
      </w:pPr>
      <w:r>
        <w:rPr>
          <w:w w:val="95"/>
          <w:sz w:val="22"/>
        </w:rPr>
        <w:t>przyjmowanie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przedkładanie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Walnemu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Zebraniu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wniosków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sprawie nadania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godności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honorowych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godności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prezesa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honorowego;</w:t>
      </w:r>
    </w:p>
    <w:p>
      <w:pPr>
        <w:pStyle w:val="ListParagraph"/>
        <w:numPr>
          <w:ilvl w:val="0"/>
          <w:numId w:val="18"/>
        </w:numPr>
        <w:tabs>
          <w:tab w:pos="545" w:val="left" w:leader="none"/>
        </w:tabs>
        <w:spacing w:line="312" w:lineRule="auto" w:before="0" w:after="0"/>
        <w:ind w:left="544" w:right="116" w:hanging="425"/>
        <w:jc w:val="both"/>
        <w:rPr>
          <w:sz w:val="22"/>
        </w:rPr>
      </w:pPr>
      <w:r>
        <w:rPr>
          <w:w w:val="95"/>
          <w:sz w:val="22"/>
        </w:rPr>
        <w:t>rozstrzyganie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sporów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wynikłych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między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członkami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tle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ich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działalności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Towarzystwie</w:t>
      </w:r>
      <w:r>
        <w:rPr>
          <w:spacing w:val="32"/>
          <w:w w:val="95"/>
          <w:sz w:val="22"/>
        </w:rPr>
        <w:t> </w:t>
      </w:r>
      <w:r>
        <w:rPr>
          <w:w w:val="95"/>
          <w:sz w:val="22"/>
        </w:rPr>
        <w:t>i </w:t>
      </w:r>
      <w:r>
        <w:rPr>
          <w:w w:val="90"/>
          <w:sz w:val="22"/>
        </w:rPr>
        <w:t>rozpatrywanie spraw członków dotyczących nieprzestrzegania statutu, regulaminów i uchwał władz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Towarzystwa;</w:t>
      </w:r>
    </w:p>
    <w:p>
      <w:pPr>
        <w:pStyle w:val="ListParagraph"/>
        <w:numPr>
          <w:ilvl w:val="0"/>
          <w:numId w:val="18"/>
        </w:numPr>
        <w:tabs>
          <w:tab w:pos="545" w:val="left" w:leader="none"/>
        </w:tabs>
        <w:spacing w:line="314" w:lineRule="auto" w:before="1" w:after="0"/>
        <w:ind w:left="544" w:right="112" w:hanging="425"/>
        <w:jc w:val="both"/>
        <w:rPr>
          <w:sz w:val="22"/>
        </w:rPr>
      </w:pPr>
      <w:r>
        <w:rPr>
          <w:w w:val="95"/>
          <w:sz w:val="22"/>
        </w:rPr>
        <w:t>powoływanie, zawieszanie i rozwiązywanie oddziałów terenowych oraz nadzorowanie ich </w:t>
      </w:r>
      <w:r>
        <w:rPr>
          <w:sz w:val="22"/>
        </w:rPr>
        <w:t>działalności;</w:t>
      </w:r>
    </w:p>
    <w:p>
      <w:pPr>
        <w:pStyle w:val="ListParagraph"/>
        <w:numPr>
          <w:ilvl w:val="0"/>
          <w:numId w:val="18"/>
        </w:numPr>
        <w:tabs>
          <w:tab w:pos="545" w:val="left" w:leader="none"/>
        </w:tabs>
        <w:spacing w:line="312" w:lineRule="auto" w:before="0" w:after="0"/>
        <w:ind w:left="119" w:right="2075" w:firstLine="0"/>
        <w:jc w:val="left"/>
        <w:rPr>
          <w:sz w:val="22"/>
        </w:rPr>
      </w:pPr>
      <w:r>
        <w:rPr>
          <w:w w:val="90"/>
          <w:sz w:val="22"/>
        </w:rPr>
        <w:t>podejmowanie uchwał w sprawie wykluczenia członków Towarzystwa. ; 10a. uchwalanie wysokości składek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członkowskich.</w:t>
      </w:r>
    </w:p>
    <w:p>
      <w:pPr>
        <w:pStyle w:val="BodyText"/>
        <w:spacing w:before="8"/>
        <w:rPr>
          <w:sz w:val="28"/>
        </w:rPr>
      </w:pPr>
    </w:p>
    <w:p>
      <w:pPr>
        <w:pStyle w:val="Heading2"/>
        <w:ind w:left="4076" w:right="4345"/>
      </w:pPr>
      <w:r>
        <w:rPr>
          <w:w w:val="105"/>
        </w:rPr>
        <w:t>§ 21a</w:t>
      </w:r>
    </w:p>
    <w:p>
      <w:pPr>
        <w:pStyle w:val="BodyText"/>
        <w:spacing w:line="312" w:lineRule="auto" w:before="77"/>
        <w:ind w:left="206" w:right="114" w:hanging="10"/>
        <w:jc w:val="both"/>
      </w:pPr>
      <w:r>
        <w:rPr/>
        <w:t>W okresie pomiędzy posiedzeniami Zarządu Głównego Towarzystwa Prezydium Zarządu Głównego Towarzystwa może podejmować uchwały w zakresie spraw zastrzeżonych do </w:t>
      </w:r>
      <w:r>
        <w:rPr>
          <w:w w:val="95"/>
        </w:rPr>
        <w:t>kompetencji</w:t>
      </w:r>
      <w:r>
        <w:rPr>
          <w:spacing w:val="-46"/>
          <w:w w:val="95"/>
        </w:rPr>
        <w:t> </w:t>
      </w:r>
      <w:r>
        <w:rPr>
          <w:w w:val="95"/>
        </w:rPr>
        <w:t>Zarządu</w:t>
      </w:r>
      <w:r>
        <w:rPr>
          <w:spacing w:val="-45"/>
          <w:w w:val="95"/>
        </w:rPr>
        <w:t> </w:t>
      </w:r>
      <w:r>
        <w:rPr>
          <w:w w:val="95"/>
        </w:rPr>
        <w:t>Głównego</w:t>
      </w:r>
      <w:r>
        <w:rPr>
          <w:spacing w:val="-46"/>
          <w:w w:val="95"/>
        </w:rPr>
        <w:t> </w:t>
      </w:r>
      <w:r>
        <w:rPr>
          <w:w w:val="95"/>
        </w:rPr>
        <w:t>Towarzystwa,</w:t>
      </w:r>
      <w:r>
        <w:rPr>
          <w:spacing w:val="-45"/>
          <w:w w:val="95"/>
        </w:rPr>
        <w:t> </w:t>
      </w:r>
      <w:r>
        <w:rPr>
          <w:w w:val="95"/>
        </w:rPr>
        <w:t>w</w:t>
      </w:r>
      <w:r>
        <w:rPr>
          <w:spacing w:val="-45"/>
          <w:w w:val="95"/>
        </w:rPr>
        <w:t> </w:t>
      </w:r>
      <w:r>
        <w:rPr>
          <w:w w:val="95"/>
        </w:rPr>
        <w:t>imieniu</w:t>
      </w:r>
      <w:r>
        <w:rPr>
          <w:spacing w:val="-45"/>
          <w:w w:val="95"/>
        </w:rPr>
        <w:t> </w:t>
      </w:r>
      <w:r>
        <w:rPr>
          <w:w w:val="95"/>
        </w:rPr>
        <w:t>całego</w:t>
      </w:r>
      <w:r>
        <w:rPr>
          <w:spacing w:val="-45"/>
          <w:w w:val="95"/>
        </w:rPr>
        <w:t> </w:t>
      </w:r>
      <w:r>
        <w:rPr>
          <w:w w:val="95"/>
        </w:rPr>
        <w:t>Zarządu</w:t>
      </w:r>
      <w:r>
        <w:rPr>
          <w:spacing w:val="-45"/>
          <w:w w:val="95"/>
        </w:rPr>
        <w:t> </w:t>
      </w:r>
      <w:r>
        <w:rPr>
          <w:w w:val="95"/>
        </w:rPr>
        <w:t>Głównego</w:t>
      </w:r>
      <w:r>
        <w:rPr>
          <w:spacing w:val="-45"/>
          <w:w w:val="95"/>
        </w:rPr>
        <w:t> </w:t>
      </w:r>
      <w:r>
        <w:rPr>
          <w:w w:val="95"/>
        </w:rPr>
        <w:t>Towarzystwa, wyłącznie po uprzednim otrzymaniu upoważnienia Zarządu Głównego Towarzystwa. Zarząd Główny</w:t>
      </w:r>
      <w:r>
        <w:rPr>
          <w:spacing w:val="-41"/>
          <w:w w:val="95"/>
        </w:rPr>
        <w:t> </w:t>
      </w:r>
      <w:r>
        <w:rPr>
          <w:w w:val="95"/>
        </w:rPr>
        <w:t>Towarzystwa</w:t>
      </w:r>
      <w:r>
        <w:rPr>
          <w:spacing w:val="-40"/>
          <w:w w:val="95"/>
        </w:rPr>
        <w:t> </w:t>
      </w:r>
      <w:r>
        <w:rPr>
          <w:w w:val="95"/>
        </w:rPr>
        <w:t>może</w:t>
      </w:r>
      <w:r>
        <w:rPr>
          <w:spacing w:val="-40"/>
          <w:w w:val="95"/>
        </w:rPr>
        <w:t> </w:t>
      </w:r>
      <w:r>
        <w:rPr>
          <w:w w:val="95"/>
        </w:rPr>
        <w:t>udzielić</w:t>
      </w:r>
      <w:r>
        <w:rPr>
          <w:spacing w:val="-40"/>
          <w:w w:val="95"/>
        </w:rPr>
        <w:t> </w:t>
      </w:r>
      <w:r>
        <w:rPr>
          <w:w w:val="95"/>
        </w:rPr>
        <w:t>upoważnienia</w:t>
      </w:r>
      <w:r>
        <w:rPr>
          <w:spacing w:val="-41"/>
          <w:w w:val="95"/>
        </w:rPr>
        <w:t> </w:t>
      </w:r>
      <w:r>
        <w:rPr>
          <w:w w:val="95"/>
        </w:rPr>
        <w:t>Prezydium</w:t>
      </w:r>
      <w:r>
        <w:rPr>
          <w:spacing w:val="-40"/>
          <w:w w:val="95"/>
        </w:rPr>
        <w:t> </w:t>
      </w:r>
      <w:r>
        <w:rPr>
          <w:w w:val="95"/>
        </w:rPr>
        <w:t>Zarządu</w:t>
      </w:r>
      <w:r>
        <w:rPr>
          <w:spacing w:val="-41"/>
          <w:w w:val="95"/>
        </w:rPr>
        <w:t> </w:t>
      </w:r>
      <w:r>
        <w:rPr>
          <w:w w:val="95"/>
        </w:rPr>
        <w:t>Głównego</w:t>
      </w:r>
      <w:r>
        <w:rPr>
          <w:spacing w:val="-41"/>
          <w:w w:val="95"/>
        </w:rPr>
        <w:t> </w:t>
      </w:r>
      <w:r>
        <w:rPr>
          <w:w w:val="95"/>
        </w:rPr>
        <w:t>Towarzystwa</w:t>
      </w:r>
      <w:r>
        <w:rPr>
          <w:spacing w:val="-41"/>
          <w:w w:val="95"/>
        </w:rPr>
        <w:t> </w:t>
      </w:r>
      <w:r>
        <w:rPr>
          <w:w w:val="95"/>
        </w:rPr>
        <w:t>do dokonywania czynności wskazanych w niniejszym punkcie w drodze uchwały podjętej</w:t>
      </w:r>
      <w:r>
        <w:rPr>
          <w:spacing w:val="-22"/>
          <w:w w:val="95"/>
        </w:rPr>
        <w:t> </w:t>
      </w:r>
      <w:r>
        <w:rPr>
          <w:w w:val="95"/>
        </w:rPr>
        <w:t>zwykłą </w:t>
      </w:r>
      <w:r>
        <w:rPr>
          <w:w w:val="90"/>
        </w:rPr>
        <w:t>większością</w:t>
      </w:r>
      <w:r>
        <w:rPr>
          <w:spacing w:val="9"/>
          <w:w w:val="90"/>
        </w:rPr>
        <w:t> </w:t>
      </w:r>
      <w:r>
        <w:rPr>
          <w:w w:val="90"/>
        </w:rPr>
        <w:t>głosów.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ind w:left="4067" w:right="4345"/>
      </w:pPr>
      <w:r>
        <w:rPr/>
        <w:t>§22</w:t>
      </w:r>
    </w:p>
    <w:p>
      <w:pPr>
        <w:pStyle w:val="ListParagraph"/>
        <w:numPr>
          <w:ilvl w:val="0"/>
          <w:numId w:val="19"/>
        </w:numPr>
        <w:tabs>
          <w:tab w:pos="542" w:val="left" w:leader="none"/>
        </w:tabs>
        <w:spacing w:line="290" w:lineRule="auto" w:before="77" w:after="0"/>
        <w:ind w:left="542" w:right="118" w:hanging="423"/>
        <w:jc w:val="both"/>
        <w:rPr>
          <w:sz w:val="22"/>
        </w:rPr>
      </w:pPr>
      <w:r>
        <w:rPr>
          <w:w w:val="95"/>
          <w:sz w:val="22"/>
        </w:rPr>
        <w:t>Posiedzenia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Zarządu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Głównego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odbywają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się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miarę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potrzeb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rzadziej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jednak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niż</w:t>
      </w:r>
      <w:r>
        <w:rPr>
          <w:spacing w:val="42"/>
          <w:w w:val="95"/>
          <w:sz w:val="22"/>
        </w:rPr>
        <w:t> </w:t>
      </w:r>
      <w:r>
        <w:rPr>
          <w:w w:val="95"/>
          <w:sz w:val="22"/>
        </w:rPr>
        <w:t>co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6 </w:t>
      </w:r>
      <w:r>
        <w:rPr>
          <w:sz w:val="22"/>
        </w:rPr>
        <w:t>miesięcy.</w:t>
      </w:r>
    </w:p>
    <w:p>
      <w:pPr>
        <w:pStyle w:val="ListParagraph"/>
        <w:numPr>
          <w:ilvl w:val="0"/>
          <w:numId w:val="19"/>
        </w:numPr>
        <w:tabs>
          <w:tab w:pos="542" w:val="left" w:leader="none"/>
        </w:tabs>
        <w:spacing w:line="290" w:lineRule="auto" w:before="26" w:after="0"/>
        <w:ind w:left="542" w:right="117" w:hanging="423"/>
        <w:jc w:val="both"/>
        <w:rPr>
          <w:sz w:val="22"/>
        </w:rPr>
      </w:pPr>
      <w:r>
        <w:rPr>
          <w:w w:val="95"/>
          <w:sz w:val="22"/>
        </w:rPr>
        <w:t>Członkowie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Zarządu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Głównego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mogą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otrzymywać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wynagrodzenia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za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wykonywane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czynności związane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pełnioną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funkcją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zwrot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kosztów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podróży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posiedzenia.</w:t>
      </w:r>
    </w:p>
    <w:p>
      <w:pPr>
        <w:pStyle w:val="BodyText"/>
        <w:spacing w:before="4"/>
        <w:rPr>
          <w:sz w:val="30"/>
        </w:rPr>
      </w:pPr>
    </w:p>
    <w:p>
      <w:pPr>
        <w:pStyle w:val="Heading2"/>
        <w:ind w:left="4067" w:right="4345"/>
      </w:pPr>
      <w:r>
        <w:rPr/>
        <w:t>§23</w:t>
      </w:r>
    </w:p>
    <w:p>
      <w:pPr>
        <w:pStyle w:val="ListParagraph"/>
        <w:numPr>
          <w:ilvl w:val="0"/>
          <w:numId w:val="20"/>
        </w:numPr>
        <w:tabs>
          <w:tab w:pos="557" w:val="left" w:leader="none"/>
        </w:tabs>
        <w:spacing w:line="312" w:lineRule="auto" w:before="77" w:after="0"/>
        <w:ind w:left="556" w:right="111" w:hanging="437"/>
        <w:jc w:val="both"/>
        <w:rPr>
          <w:sz w:val="22"/>
        </w:rPr>
      </w:pPr>
      <w:r>
        <w:rPr>
          <w:w w:val="95"/>
          <w:sz w:val="22"/>
        </w:rPr>
        <w:t>Główna Komisja Rewizyjna Towarzystwa składa się 3-5 członków wybranych przez Walne </w:t>
      </w:r>
      <w:r>
        <w:rPr>
          <w:w w:val="90"/>
          <w:sz w:val="22"/>
        </w:rPr>
        <w:t>Zebranie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Członków,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które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ustala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też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liczebność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Komisji.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Zadaniem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Głównej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Komisji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Rewizyjnej </w:t>
      </w:r>
      <w:r>
        <w:rPr>
          <w:w w:val="95"/>
          <w:sz w:val="22"/>
        </w:rPr>
        <w:t>jest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kontrola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całokształtu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działalności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Towarzystwa,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szczególności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gospodarki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finansowej </w:t>
      </w:r>
      <w:r>
        <w:rPr>
          <w:w w:val="90"/>
          <w:sz w:val="22"/>
        </w:rPr>
        <w:t>oraz kontrola opłacenia składek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członkowskich.</w:t>
      </w:r>
    </w:p>
    <w:p>
      <w:pPr>
        <w:pStyle w:val="ListParagraph"/>
        <w:numPr>
          <w:ilvl w:val="0"/>
          <w:numId w:val="20"/>
        </w:numPr>
        <w:tabs>
          <w:tab w:pos="557" w:val="left" w:leader="none"/>
        </w:tabs>
        <w:spacing w:line="312" w:lineRule="auto" w:before="0" w:after="0"/>
        <w:ind w:left="556" w:right="112" w:hanging="437"/>
        <w:jc w:val="both"/>
        <w:rPr>
          <w:sz w:val="22"/>
        </w:rPr>
      </w:pPr>
      <w:r>
        <w:rPr>
          <w:w w:val="95"/>
          <w:sz w:val="22"/>
        </w:rPr>
        <w:t>Członkowie Komisji Rewizyjnej Towarzystwa nie mogą być członkami Zarządu Głównego Towarzystwa,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ani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być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skazani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prawomocnym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wyrokiem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za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przestępstwo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winy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umyślnej.</w:t>
      </w:r>
    </w:p>
    <w:p>
      <w:pPr>
        <w:spacing w:after="0" w:line="312" w:lineRule="auto"/>
        <w:jc w:val="both"/>
        <w:rPr>
          <w:sz w:val="22"/>
        </w:rPr>
        <w:sectPr>
          <w:footerReference w:type="default" r:id="rId14"/>
          <w:pgSz w:w="11910" w:h="16840"/>
          <w:pgMar w:footer="506" w:header="204" w:top="940" w:bottom="700" w:left="1580" w:right="1300"/>
          <w:pgNumType w:start="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99"/>
        <w:ind w:left="4067" w:right="4345"/>
      </w:pPr>
      <w:r>
        <w:rPr/>
        <w:t>§24</w:t>
      </w:r>
    </w:p>
    <w:p>
      <w:pPr>
        <w:pStyle w:val="ListParagraph"/>
        <w:numPr>
          <w:ilvl w:val="0"/>
          <w:numId w:val="21"/>
        </w:numPr>
        <w:tabs>
          <w:tab w:pos="545" w:val="left" w:leader="none"/>
        </w:tabs>
        <w:spacing w:line="304" w:lineRule="auto" w:before="77" w:after="0"/>
        <w:ind w:left="544" w:right="113" w:hanging="425"/>
        <w:jc w:val="both"/>
        <w:rPr>
          <w:sz w:val="22"/>
        </w:rPr>
      </w:pPr>
      <w:r>
        <w:rPr>
          <w:w w:val="95"/>
          <w:sz w:val="22"/>
        </w:rPr>
        <w:t>Główna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Komisja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Rewizyjna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wyniku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badań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działalności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przeprowadzonego </w:t>
      </w:r>
      <w:r>
        <w:rPr>
          <w:sz w:val="22"/>
        </w:rPr>
        <w:t>audytu rachunkowości przedstawia Walnemu Zebraniu Członków wnioski w sprawie </w:t>
      </w:r>
      <w:r>
        <w:rPr>
          <w:w w:val="95"/>
          <w:sz w:val="22"/>
        </w:rPr>
        <w:t>udzielenia lub odmowy udzielenia absolutorium dla Zarządu Głównego. Główna Komisja </w:t>
      </w:r>
      <w:r>
        <w:rPr>
          <w:w w:val="90"/>
          <w:sz w:val="22"/>
        </w:rPr>
        <w:t>Rewizyjna jest obowiązana przeprowadzić kontrolę działalności Towarzystwa przynajmniej 1 </w:t>
      </w:r>
      <w:r>
        <w:rPr>
          <w:w w:val="95"/>
          <w:sz w:val="22"/>
        </w:rPr>
        <w:t>raz w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roku.</w:t>
      </w:r>
    </w:p>
    <w:p>
      <w:pPr>
        <w:pStyle w:val="ListParagraph"/>
        <w:numPr>
          <w:ilvl w:val="0"/>
          <w:numId w:val="21"/>
        </w:numPr>
        <w:tabs>
          <w:tab w:pos="545" w:val="left" w:leader="none"/>
        </w:tabs>
        <w:spacing w:line="290" w:lineRule="auto" w:before="8" w:after="0"/>
        <w:ind w:left="544" w:right="116" w:hanging="425"/>
        <w:jc w:val="both"/>
        <w:rPr>
          <w:sz w:val="22"/>
        </w:rPr>
      </w:pPr>
      <w:r>
        <w:rPr>
          <w:w w:val="95"/>
          <w:sz w:val="22"/>
        </w:rPr>
        <w:t>Uchwały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Głównej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Komisji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Rewizyjnej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zapadają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zwykłą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większością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głosów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przy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obecności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co </w:t>
      </w:r>
      <w:r>
        <w:rPr>
          <w:w w:val="90"/>
          <w:sz w:val="22"/>
        </w:rPr>
        <w:t>najmniej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trzech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członków.</w:t>
      </w:r>
    </w:p>
    <w:p>
      <w:pPr>
        <w:pStyle w:val="ListParagraph"/>
        <w:numPr>
          <w:ilvl w:val="0"/>
          <w:numId w:val="21"/>
        </w:numPr>
        <w:tabs>
          <w:tab w:pos="545" w:val="left" w:leader="none"/>
        </w:tabs>
        <w:spacing w:line="290" w:lineRule="auto" w:before="23" w:after="0"/>
        <w:ind w:left="544" w:right="114" w:hanging="425"/>
        <w:jc w:val="both"/>
        <w:rPr>
          <w:sz w:val="22"/>
        </w:rPr>
      </w:pPr>
      <w:r>
        <w:rPr>
          <w:w w:val="95"/>
          <w:sz w:val="22"/>
        </w:rPr>
        <w:t>Członkowie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Komisji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Rewizyjnej,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zaproszenie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Prezesa,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mogą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brać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udział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posiedzeniach Zarządu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Głównego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głosem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doradczym.</w:t>
      </w:r>
    </w:p>
    <w:p>
      <w:pPr>
        <w:pStyle w:val="BodyText"/>
        <w:spacing w:before="4"/>
        <w:rPr>
          <w:sz w:val="30"/>
        </w:rPr>
      </w:pPr>
    </w:p>
    <w:p>
      <w:pPr>
        <w:pStyle w:val="Heading2"/>
        <w:numPr>
          <w:ilvl w:val="0"/>
          <w:numId w:val="22"/>
        </w:numPr>
        <w:tabs>
          <w:tab w:pos="2780" w:val="left" w:leader="none"/>
        </w:tabs>
        <w:spacing w:line="240" w:lineRule="auto" w:before="1" w:after="0"/>
        <w:ind w:left="2779" w:right="0" w:hanging="278"/>
        <w:jc w:val="left"/>
      </w:pPr>
      <w:r>
        <w:rPr/>
        <w:t>Oddziały Terenowe</w:t>
      </w:r>
      <w:r>
        <w:rPr>
          <w:spacing w:val="48"/>
        </w:rPr>
        <w:t> </w:t>
      </w:r>
      <w:r>
        <w:rPr/>
        <w:t>Towarzystwa</w:t>
      </w:r>
    </w:p>
    <w:p>
      <w:pPr>
        <w:spacing w:before="75"/>
        <w:ind w:left="4067" w:right="4345" w:firstLine="0"/>
        <w:jc w:val="center"/>
        <w:rPr>
          <w:b/>
          <w:sz w:val="22"/>
        </w:rPr>
      </w:pPr>
      <w:r>
        <w:rPr>
          <w:b/>
          <w:sz w:val="22"/>
        </w:rPr>
        <w:t>§25</w:t>
      </w:r>
    </w:p>
    <w:p>
      <w:pPr>
        <w:pStyle w:val="ListParagraph"/>
        <w:numPr>
          <w:ilvl w:val="0"/>
          <w:numId w:val="23"/>
        </w:numPr>
        <w:tabs>
          <w:tab w:pos="545" w:val="left" w:leader="none"/>
        </w:tabs>
        <w:spacing w:line="290" w:lineRule="auto" w:before="77" w:after="0"/>
        <w:ind w:left="544" w:right="116" w:hanging="425"/>
        <w:jc w:val="both"/>
        <w:rPr>
          <w:sz w:val="22"/>
        </w:rPr>
      </w:pPr>
      <w:r>
        <w:rPr>
          <w:sz w:val="22"/>
        </w:rPr>
        <w:t>Oddział</w:t>
      </w:r>
      <w:r>
        <w:rPr>
          <w:spacing w:val="-18"/>
          <w:sz w:val="22"/>
        </w:rPr>
        <w:t> </w:t>
      </w:r>
      <w:r>
        <w:rPr>
          <w:sz w:val="22"/>
        </w:rPr>
        <w:t>Terenowy</w:t>
      </w:r>
      <w:r>
        <w:rPr>
          <w:spacing w:val="-18"/>
          <w:sz w:val="22"/>
        </w:rPr>
        <w:t> </w:t>
      </w:r>
      <w:r>
        <w:rPr>
          <w:sz w:val="22"/>
        </w:rPr>
        <w:t>Towarzystwa</w:t>
      </w:r>
      <w:r>
        <w:rPr>
          <w:spacing w:val="-17"/>
          <w:sz w:val="22"/>
        </w:rPr>
        <w:t> </w:t>
      </w:r>
      <w:r>
        <w:rPr>
          <w:sz w:val="22"/>
        </w:rPr>
        <w:t>powstaje</w:t>
      </w:r>
      <w:r>
        <w:rPr>
          <w:spacing w:val="-18"/>
          <w:sz w:val="22"/>
        </w:rPr>
        <w:t> </w:t>
      </w:r>
      <w:r>
        <w:rPr>
          <w:sz w:val="22"/>
        </w:rPr>
        <w:t>na</w:t>
      </w:r>
      <w:r>
        <w:rPr>
          <w:spacing w:val="-17"/>
          <w:sz w:val="22"/>
        </w:rPr>
        <w:t> </w:t>
      </w:r>
      <w:r>
        <w:rPr>
          <w:sz w:val="22"/>
        </w:rPr>
        <w:t>podstawie</w:t>
      </w:r>
      <w:r>
        <w:rPr>
          <w:spacing w:val="-17"/>
          <w:sz w:val="22"/>
        </w:rPr>
        <w:t> </w:t>
      </w:r>
      <w:r>
        <w:rPr>
          <w:sz w:val="22"/>
        </w:rPr>
        <w:t>uchwały</w:t>
      </w:r>
      <w:r>
        <w:rPr>
          <w:spacing w:val="-17"/>
          <w:sz w:val="22"/>
        </w:rPr>
        <w:t> </w:t>
      </w:r>
      <w:r>
        <w:rPr>
          <w:sz w:val="22"/>
        </w:rPr>
        <w:t>Zarządu</w:t>
      </w:r>
      <w:r>
        <w:rPr>
          <w:spacing w:val="-18"/>
          <w:sz w:val="22"/>
        </w:rPr>
        <w:t> </w:t>
      </w:r>
      <w:r>
        <w:rPr>
          <w:sz w:val="22"/>
        </w:rPr>
        <w:t>Głównego,</w:t>
      </w:r>
      <w:r>
        <w:rPr>
          <w:spacing w:val="-17"/>
          <w:sz w:val="22"/>
        </w:rPr>
        <w:t> </w:t>
      </w:r>
      <w:r>
        <w:rPr>
          <w:sz w:val="22"/>
        </w:rPr>
        <w:t>w </w:t>
      </w:r>
      <w:r>
        <w:rPr>
          <w:w w:val="95"/>
          <w:sz w:val="22"/>
        </w:rPr>
        <w:t>wypadku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zgłoszenia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wniosku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co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najmniej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10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Towarzystwa.</w:t>
      </w:r>
    </w:p>
    <w:p>
      <w:pPr>
        <w:pStyle w:val="ListParagraph"/>
        <w:numPr>
          <w:ilvl w:val="0"/>
          <w:numId w:val="23"/>
        </w:numPr>
        <w:tabs>
          <w:tab w:pos="544" w:val="left" w:leader="none"/>
          <w:tab w:pos="545" w:val="left" w:leader="none"/>
          <w:tab w:pos="2668" w:val="left" w:leader="none"/>
          <w:tab w:pos="4085" w:val="left" w:leader="none"/>
          <w:tab w:pos="4793" w:val="left" w:leader="none"/>
          <w:tab w:pos="6209" w:val="left" w:leader="none"/>
          <w:tab w:pos="6917" w:val="left" w:leader="none"/>
          <w:tab w:pos="8333" w:val="left" w:leader="none"/>
        </w:tabs>
        <w:spacing w:line="290" w:lineRule="auto" w:before="24" w:after="0"/>
        <w:ind w:left="1252" w:right="185" w:hanging="1133"/>
        <w:jc w:val="left"/>
        <w:rPr>
          <w:sz w:val="22"/>
        </w:rPr>
      </w:pPr>
      <w:r>
        <w:rPr>
          <w:sz w:val="22"/>
        </w:rPr>
        <w:t>Teren</w:t>
      </w:r>
      <w:r>
        <w:rPr>
          <w:spacing w:val="-9"/>
          <w:sz w:val="22"/>
        </w:rPr>
        <w:t> </w:t>
      </w:r>
      <w:r>
        <w:rPr>
          <w:sz w:val="22"/>
        </w:rPr>
        <w:t>działalności</w:t>
        <w:tab/>
        <w:t>Oddziału</w:t>
        <w:tab/>
        <w:t>i</w:t>
        <w:tab/>
      </w:r>
      <w:r>
        <w:rPr>
          <w:w w:val="95"/>
          <w:sz w:val="22"/>
        </w:rPr>
        <w:t>miejsce</w:t>
        <w:tab/>
      </w:r>
      <w:r>
        <w:rPr>
          <w:sz w:val="22"/>
        </w:rPr>
        <w:t>jego</w:t>
        <w:tab/>
      </w:r>
      <w:r>
        <w:rPr>
          <w:w w:val="95"/>
          <w:sz w:val="22"/>
        </w:rPr>
        <w:t>siedziby</w:t>
        <w:tab/>
      </w:r>
      <w:r>
        <w:rPr>
          <w:w w:val="85"/>
          <w:sz w:val="22"/>
        </w:rPr>
        <w:t>ustala </w:t>
      </w:r>
      <w:r>
        <w:rPr>
          <w:w w:val="90"/>
          <w:sz w:val="22"/>
        </w:rPr>
        <w:t>Zarząd Główny zgodnie  z podziałem administracyjnym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kraju.</w:t>
      </w:r>
    </w:p>
    <w:p>
      <w:pPr>
        <w:pStyle w:val="BodyText"/>
        <w:spacing w:before="1"/>
      </w:pPr>
    </w:p>
    <w:p>
      <w:pPr>
        <w:pStyle w:val="Heading2"/>
        <w:spacing w:before="99"/>
        <w:ind w:left="4067" w:right="4345"/>
      </w:pPr>
      <w:r>
        <w:rPr/>
        <w:t>§26</w:t>
      </w:r>
    </w:p>
    <w:p>
      <w:pPr>
        <w:pStyle w:val="ListParagraph"/>
        <w:numPr>
          <w:ilvl w:val="0"/>
          <w:numId w:val="24"/>
        </w:numPr>
        <w:tabs>
          <w:tab w:pos="544" w:val="left" w:leader="none"/>
          <w:tab w:pos="545" w:val="left" w:leader="none"/>
        </w:tabs>
        <w:spacing w:line="240" w:lineRule="auto" w:before="77" w:after="0"/>
        <w:ind w:left="544" w:right="0" w:hanging="425"/>
        <w:jc w:val="left"/>
        <w:rPr>
          <w:sz w:val="22"/>
        </w:rPr>
      </w:pPr>
      <w:r>
        <w:rPr>
          <w:w w:val="90"/>
          <w:sz w:val="22"/>
        </w:rPr>
        <w:t>Władzami Oddziału</w:t>
      </w:r>
      <w:r>
        <w:rPr>
          <w:spacing w:val="18"/>
          <w:w w:val="90"/>
          <w:sz w:val="22"/>
        </w:rPr>
        <w:t> </w:t>
      </w:r>
      <w:r>
        <w:rPr>
          <w:w w:val="90"/>
          <w:sz w:val="22"/>
        </w:rPr>
        <w:t>są:</w:t>
      </w:r>
    </w:p>
    <w:p>
      <w:pPr>
        <w:pStyle w:val="ListParagraph"/>
        <w:numPr>
          <w:ilvl w:val="1"/>
          <w:numId w:val="24"/>
        </w:numPr>
        <w:tabs>
          <w:tab w:pos="691" w:val="left" w:leader="none"/>
        </w:tabs>
        <w:spacing w:line="240" w:lineRule="auto" w:before="60" w:after="0"/>
        <w:ind w:left="690" w:right="0" w:hanging="134"/>
        <w:jc w:val="left"/>
        <w:rPr>
          <w:sz w:val="22"/>
        </w:rPr>
      </w:pPr>
      <w:r>
        <w:rPr>
          <w:w w:val="95"/>
          <w:sz w:val="22"/>
        </w:rPr>
        <w:t>Walne Zebranie Członków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Oddziału</w:t>
      </w:r>
    </w:p>
    <w:p>
      <w:pPr>
        <w:pStyle w:val="ListParagraph"/>
        <w:numPr>
          <w:ilvl w:val="1"/>
          <w:numId w:val="24"/>
        </w:numPr>
        <w:tabs>
          <w:tab w:pos="691" w:val="left" w:leader="none"/>
        </w:tabs>
        <w:spacing w:line="240" w:lineRule="auto" w:before="76" w:after="0"/>
        <w:ind w:left="690" w:right="0" w:hanging="134"/>
        <w:jc w:val="left"/>
        <w:rPr>
          <w:sz w:val="22"/>
        </w:rPr>
      </w:pPr>
      <w:r>
        <w:rPr>
          <w:w w:val="95"/>
          <w:sz w:val="22"/>
        </w:rPr>
        <w:t>Zarząd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Oddziału</w:t>
      </w:r>
    </w:p>
    <w:p>
      <w:pPr>
        <w:pStyle w:val="ListParagraph"/>
        <w:numPr>
          <w:ilvl w:val="1"/>
          <w:numId w:val="24"/>
        </w:numPr>
        <w:tabs>
          <w:tab w:pos="691" w:val="left" w:leader="none"/>
        </w:tabs>
        <w:spacing w:line="240" w:lineRule="auto" w:before="76" w:after="0"/>
        <w:ind w:left="690" w:right="0" w:hanging="134"/>
        <w:jc w:val="left"/>
        <w:rPr>
          <w:sz w:val="22"/>
        </w:rPr>
      </w:pPr>
      <w:r>
        <w:rPr>
          <w:w w:val="90"/>
          <w:sz w:val="22"/>
        </w:rPr>
        <w:t>Komisja Rewizyjna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Oddziału.</w:t>
      </w:r>
    </w:p>
    <w:p>
      <w:pPr>
        <w:pStyle w:val="ListParagraph"/>
        <w:numPr>
          <w:ilvl w:val="0"/>
          <w:numId w:val="24"/>
        </w:numPr>
        <w:tabs>
          <w:tab w:pos="545" w:val="left" w:leader="none"/>
        </w:tabs>
        <w:spacing w:line="290" w:lineRule="auto" w:before="80" w:after="0"/>
        <w:ind w:left="544" w:right="115" w:hanging="425"/>
        <w:jc w:val="both"/>
        <w:rPr>
          <w:sz w:val="22"/>
        </w:rPr>
      </w:pPr>
      <w:r>
        <w:rPr>
          <w:w w:val="95"/>
          <w:sz w:val="22"/>
        </w:rPr>
        <w:t>Praca we władzach Oddziału Towarzystwa odbywa się na zasadach pracy społecznej bez </w:t>
      </w:r>
      <w:r>
        <w:rPr>
          <w:sz w:val="22"/>
        </w:rPr>
        <w:t>wynagrodzenia.</w:t>
      </w:r>
    </w:p>
    <w:p>
      <w:pPr>
        <w:pStyle w:val="ListParagraph"/>
        <w:numPr>
          <w:ilvl w:val="0"/>
          <w:numId w:val="24"/>
        </w:numPr>
        <w:tabs>
          <w:tab w:pos="545" w:val="left" w:leader="none"/>
        </w:tabs>
        <w:spacing w:line="290" w:lineRule="auto" w:before="24" w:after="0"/>
        <w:ind w:left="544" w:right="118" w:hanging="425"/>
        <w:jc w:val="both"/>
        <w:rPr>
          <w:sz w:val="22"/>
        </w:rPr>
      </w:pPr>
      <w:r>
        <w:rPr>
          <w:w w:val="95"/>
          <w:sz w:val="22"/>
        </w:rPr>
        <w:t>Kadencja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wszystkich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władz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wybieralnych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Oddziału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trwa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cztery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lata,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ich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wybór </w:t>
      </w:r>
      <w:r>
        <w:rPr>
          <w:w w:val="90"/>
          <w:sz w:val="22"/>
        </w:rPr>
        <w:t>odbywa się w głosowaniu tajnym bezwzględną większością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głosów.</w:t>
      </w:r>
    </w:p>
    <w:p>
      <w:pPr>
        <w:pStyle w:val="ListParagraph"/>
        <w:numPr>
          <w:ilvl w:val="0"/>
          <w:numId w:val="24"/>
        </w:numPr>
        <w:tabs>
          <w:tab w:pos="545" w:val="left" w:leader="none"/>
        </w:tabs>
        <w:spacing w:line="304" w:lineRule="auto" w:before="24" w:after="0"/>
        <w:ind w:left="544" w:right="112" w:hanging="425"/>
        <w:jc w:val="both"/>
        <w:rPr>
          <w:sz w:val="22"/>
        </w:rPr>
      </w:pPr>
      <w:r>
        <w:rPr>
          <w:w w:val="90"/>
          <w:sz w:val="22"/>
        </w:rPr>
        <w:t>W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razie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gdy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skład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władz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Oddziału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Towarzystwa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ulegnie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zmniejszeniu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czasie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trwania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kadencji </w:t>
      </w:r>
      <w:r>
        <w:rPr>
          <w:sz w:val="22"/>
        </w:rPr>
        <w:t>uzupełnienie</w:t>
      </w:r>
      <w:r>
        <w:rPr>
          <w:spacing w:val="-5"/>
          <w:sz w:val="22"/>
        </w:rPr>
        <w:t> </w:t>
      </w:r>
      <w:r>
        <w:rPr>
          <w:sz w:val="22"/>
        </w:rPr>
        <w:t>ich</w:t>
      </w:r>
      <w:r>
        <w:rPr>
          <w:spacing w:val="-6"/>
          <w:sz w:val="22"/>
        </w:rPr>
        <w:t> </w:t>
      </w:r>
      <w:r>
        <w:rPr>
          <w:sz w:val="22"/>
        </w:rPr>
        <w:t>składu</w:t>
      </w:r>
      <w:r>
        <w:rPr>
          <w:spacing w:val="-7"/>
          <w:sz w:val="22"/>
        </w:rPr>
        <w:t> </w:t>
      </w:r>
      <w:r>
        <w:rPr>
          <w:sz w:val="22"/>
        </w:rPr>
        <w:t>może</w:t>
      </w:r>
      <w:r>
        <w:rPr>
          <w:spacing w:val="-6"/>
          <w:sz w:val="22"/>
        </w:rPr>
        <w:t> </w:t>
      </w:r>
      <w:r>
        <w:rPr>
          <w:sz w:val="22"/>
        </w:rPr>
        <w:t>nastąpić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drodze</w:t>
      </w:r>
      <w:r>
        <w:rPr>
          <w:spacing w:val="-6"/>
          <w:sz w:val="22"/>
        </w:rPr>
        <w:t> </w:t>
      </w:r>
      <w:r>
        <w:rPr>
          <w:sz w:val="22"/>
        </w:rPr>
        <w:t>kooptacji,</w:t>
      </w:r>
      <w:r>
        <w:rPr>
          <w:spacing w:val="-6"/>
          <w:sz w:val="22"/>
        </w:rPr>
        <w:t> </w:t>
      </w:r>
      <w:r>
        <w:rPr>
          <w:sz w:val="22"/>
        </w:rPr>
        <w:t>której</w:t>
      </w:r>
      <w:r>
        <w:rPr>
          <w:spacing w:val="-6"/>
          <w:sz w:val="22"/>
        </w:rPr>
        <w:t> </w:t>
      </w:r>
      <w:r>
        <w:rPr>
          <w:sz w:val="22"/>
        </w:rPr>
        <w:t>dokonują</w:t>
      </w:r>
      <w:r>
        <w:rPr>
          <w:spacing w:val="-5"/>
          <w:sz w:val="22"/>
        </w:rPr>
        <w:t> </w:t>
      </w:r>
      <w:r>
        <w:rPr>
          <w:sz w:val="22"/>
        </w:rPr>
        <w:t>pozostali </w:t>
      </w:r>
      <w:r>
        <w:rPr>
          <w:w w:val="95"/>
          <w:sz w:val="22"/>
        </w:rPr>
        <w:t>Członkowie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organu,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który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uległ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zmniejszeniu.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tym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trybie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można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powołać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nie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więcej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niż połowę składu organu. Kadencja członków dokooptowanych wygasa wraz z wygaśnięciem </w:t>
      </w:r>
      <w:r>
        <w:rPr>
          <w:w w:val="90"/>
          <w:sz w:val="22"/>
        </w:rPr>
        <w:t>kadencji członków składu pochodzącego z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wyboru.</w:t>
      </w:r>
    </w:p>
    <w:p>
      <w:pPr>
        <w:pStyle w:val="BodyText"/>
        <w:spacing w:before="3"/>
        <w:rPr>
          <w:sz w:val="29"/>
        </w:rPr>
      </w:pPr>
    </w:p>
    <w:p>
      <w:pPr>
        <w:pStyle w:val="Heading2"/>
        <w:ind w:left="4067" w:right="4345"/>
      </w:pPr>
      <w:r>
        <w:rPr/>
        <w:t>§27</w:t>
      </w:r>
    </w:p>
    <w:p>
      <w:pPr>
        <w:pStyle w:val="ListParagraph"/>
        <w:numPr>
          <w:ilvl w:val="0"/>
          <w:numId w:val="25"/>
        </w:numPr>
        <w:tabs>
          <w:tab w:pos="545" w:val="left" w:leader="none"/>
        </w:tabs>
        <w:spacing w:line="290" w:lineRule="auto" w:before="77" w:after="0"/>
        <w:ind w:left="544" w:right="119" w:hanging="425"/>
        <w:jc w:val="both"/>
        <w:rPr>
          <w:sz w:val="22"/>
        </w:rPr>
      </w:pPr>
      <w:r>
        <w:rPr>
          <w:w w:val="95"/>
          <w:sz w:val="22"/>
        </w:rPr>
        <w:t>Najwyższą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władzą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Oddziału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jest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Walne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Zebranie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Oddziału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zwoływane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przez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Zarząd Oddziału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raz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4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lata.</w:t>
      </w:r>
    </w:p>
    <w:p>
      <w:pPr>
        <w:pStyle w:val="ListParagraph"/>
        <w:numPr>
          <w:ilvl w:val="0"/>
          <w:numId w:val="25"/>
        </w:numPr>
        <w:tabs>
          <w:tab w:pos="544" w:val="left" w:leader="none"/>
          <w:tab w:pos="545" w:val="left" w:leader="none"/>
        </w:tabs>
        <w:spacing w:line="240" w:lineRule="auto" w:before="23" w:after="0"/>
        <w:ind w:left="544" w:right="0" w:hanging="425"/>
        <w:jc w:val="left"/>
        <w:rPr>
          <w:sz w:val="22"/>
        </w:rPr>
      </w:pPr>
      <w:r>
        <w:rPr>
          <w:w w:val="95"/>
          <w:sz w:val="22"/>
        </w:rPr>
        <w:t>Walne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Zebranie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Oddziału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może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być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zwyczajne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lub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nadzwyczajne.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5"/>
          <w:pgSz w:w="11910" w:h="16840"/>
          <w:pgMar w:footer="506" w:header="204" w:top="940" w:bottom="700" w:left="1580" w:right="130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825" w:val="left" w:leader="none"/>
        </w:tabs>
        <w:spacing w:line="300" w:lineRule="auto" w:before="214" w:after="0"/>
        <w:ind w:left="824" w:right="116" w:hanging="425"/>
        <w:jc w:val="both"/>
        <w:rPr>
          <w:sz w:val="22"/>
        </w:rPr>
      </w:pPr>
      <w:r>
        <w:rPr>
          <w:w w:val="95"/>
          <w:sz w:val="22"/>
        </w:rPr>
        <w:t>Uchwały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Walnego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Zebrania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zapadają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zwykłą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większością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głosów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przy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obecności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najmniej połowy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liczby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osób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uprawnionych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głosowania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pierwszym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terminie,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drugim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terminie </w:t>
      </w:r>
      <w:r>
        <w:rPr>
          <w:w w:val="90"/>
          <w:sz w:val="22"/>
        </w:rPr>
        <w:t>bez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względu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liczbę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obecnych.</w:t>
      </w:r>
    </w:p>
    <w:p>
      <w:pPr>
        <w:pStyle w:val="Heading2"/>
        <w:spacing w:before="11"/>
      </w:pPr>
      <w:r>
        <w:rPr/>
        <w:t>§28</w:t>
      </w:r>
    </w:p>
    <w:p>
      <w:pPr>
        <w:pStyle w:val="BodyText"/>
        <w:spacing w:before="75"/>
        <w:ind w:left="116"/>
      </w:pPr>
      <w:r>
        <w:rPr>
          <w:w w:val="95"/>
        </w:rPr>
        <w:t>Do kompetencji Walnego Zebrania Członków Oddziału należy:</w:t>
      </w:r>
    </w:p>
    <w:p>
      <w:pPr>
        <w:pStyle w:val="ListParagraph"/>
        <w:numPr>
          <w:ilvl w:val="0"/>
          <w:numId w:val="26"/>
        </w:numPr>
        <w:tabs>
          <w:tab w:pos="822" w:val="left" w:leader="none"/>
        </w:tabs>
        <w:spacing w:line="290" w:lineRule="auto" w:before="79" w:after="0"/>
        <w:ind w:left="822" w:right="116" w:hanging="423"/>
        <w:jc w:val="both"/>
        <w:rPr>
          <w:sz w:val="22"/>
        </w:rPr>
      </w:pPr>
      <w:r>
        <w:rPr>
          <w:w w:val="95"/>
          <w:sz w:val="22"/>
        </w:rPr>
        <w:t>uchwalenie kierunków działalności merytorycznej i Oddziału zgodnie z postanowieniami statutu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uchwałami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Walnego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Zebrania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Towarzystwa;</w:t>
      </w:r>
    </w:p>
    <w:p>
      <w:pPr>
        <w:pStyle w:val="ListParagraph"/>
        <w:numPr>
          <w:ilvl w:val="0"/>
          <w:numId w:val="26"/>
        </w:numPr>
        <w:tabs>
          <w:tab w:pos="822" w:val="left" w:leader="none"/>
        </w:tabs>
        <w:spacing w:line="290" w:lineRule="auto" w:before="23" w:after="0"/>
        <w:ind w:left="822" w:right="114" w:hanging="423"/>
        <w:jc w:val="both"/>
        <w:rPr>
          <w:sz w:val="22"/>
        </w:rPr>
      </w:pPr>
      <w:r>
        <w:rPr>
          <w:w w:val="90"/>
          <w:sz w:val="22"/>
        </w:rPr>
        <w:t>rozpatrywanie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przyjmowanie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sprawozdań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z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działalności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Zarządu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Oddziału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Komisji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Rewizyjnej </w:t>
      </w:r>
      <w:r>
        <w:rPr>
          <w:sz w:val="22"/>
        </w:rPr>
        <w:t>Oddziału;</w:t>
      </w:r>
    </w:p>
    <w:p>
      <w:pPr>
        <w:pStyle w:val="ListParagraph"/>
        <w:numPr>
          <w:ilvl w:val="0"/>
          <w:numId w:val="26"/>
        </w:numPr>
        <w:tabs>
          <w:tab w:pos="822" w:val="left" w:leader="none"/>
        </w:tabs>
        <w:spacing w:line="290" w:lineRule="auto" w:before="26" w:after="0"/>
        <w:ind w:left="822" w:right="114" w:hanging="423"/>
        <w:jc w:val="both"/>
        <w:rPr>
          <w:sz w:val="22"/>
        </w:rPr>
      </w:pPr>
      <w:r>
        <w:rPr>
          <w:w w:val="95"/>
          <w:sz w:val="22"/>
        </w:rPr>
        <w:t>udzielenie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absolutorium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ustępującemu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Zarządowi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Oddziału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wniosek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Komisji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Rewizyjnej </w:t>
      </w:r>
      <w:r>
        <w:rPr>
          <w:w w:val="90"/>
          <w:sz w:val="22"/>
        </w:rPr>
        <w:t>Oddziału oraz Komisji Rewizyjnej</w:t>
      </w:r>
      <w:r>
        <w:rPr>
          <w:spacing w:val="36"/>
          <w:w w:val="90"/>
          <w:sz w:val="22"/>
        </w:rPr>
        <w:t> </w:t>
      </w:r>
      <w:r>
        <w:rPr>
          <w:w w:val="90"/>
          <w:sz w:val="22"/>
        </w:rPr>
        <w:t>Oddziału</w:t>
      </w:r>
    </w:p>
    <w:p>
      <w:pPr>
        <w:pStyle w:val="ListParagraph"/>
        <w:numPr>
          <w:ilvl w:val="0"/>
          <w:numId w:val="26"/>
        </w:numPr>
        <w:tabs>
          <w:tab w:pos="821" w:val="left" w:leader="none"/>
          <w:tab w:pos="822" w:val="left" w:leader="none"/>
        </w:tabs>
        <w:spacing w:line="240" w:lineRule="auto" w:before="24" w:after="0"/>
        <w:ind w:left="822" w:right="0" w:hanging="423"/>
        <w:jc w:val="left"/>
        <w:rPr>
          <w:sz w:val="22"/>
        </w:rPr>
      </w:pPr>
      <w:r>
        <w:rPr>
          <w:w w:val="95"/>
          <w:sz w:val="22"/>
        </w:rPr>
        <w:t>wybór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Zarządu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Oddziału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oraz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Komisji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Rewizyjnej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Oddziału.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</w:pPr>
      <w:r>
        <w:rPr/>
        <w:t>§29</w:t>
      </w:r>
    </w:p>
    <w:p>
      <w:pPr>
        <w:pStyle w:val="ListParagraph"/>
        <w:numPr>
          <w:ilvl w:val="0"/>
          <w:numId w:val="27"/>
        </w:numPr>
        <w:tabs>
          <w:tab w:pos="825" w:val="left" w:leader="none"/>
        </w:tabs>
        <w:spacing w:line="300" w:lineRule="auto" w:before="79" w:after="0"/>
        <w:ind w:left="824" w:right="114" w:hanging="425"/>
        <w:jc w:val="both"/>
        <w:rPr>
          <w:sz w:val="22"/>
        </w:rPr>
      </w:pPr>
      <w:r>
        <w:rPr>
          <w:w w:val="95"/>
          <w:sz w:val="22"/>
        </w:rPr>
        <w:t>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terminie,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miejscu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porządku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obrad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Walnego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Zebrania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Oddziału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Zarząd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Oddziału </w:t>
      </w:r>
      <w:r>
        <w:rPr>
          <w:w w:val="90"/>
          <w:sz w:val="22"/>
        </w:rPr>
        <w:t>zawiadamia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członków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oddziału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Towarzystwa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pisemnie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lub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formie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elektronicznej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najmniej </w:t>
      </w:r>
      <w:r>
        <w:rPr>
          <w:w w:val="95"/>
          <w:sz w:val="22"/>
        </w:rPr>
        <w:t>na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14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dni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przed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terminem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Zebrania.</w:t>
      </w:r>
    </w:p>
    <w:p>
      <w:pPr>
        <w:pStyle w:val="BodyText"/>
        <w:spacing w:before="11"/>
        <w:ind w:left="399"/>
      </w:pPr>
      <w:r>
        <w:rPr>
          <w:w w:val="95"/>
        </w:rPr>
        <w:t>1a. Zwyczajne Walne Zebranie Członków Oddziału zwołuje Zarząd Oddziału co 4 lata.</w:t>
      </w:r>
    </w:p>
    <w:p>
      <w:pPr>
        <w:pStyle w:val="ListParagraph"/>
        <w:numPr>
          <w:ilvl w:val="0"/>
          <w:numId w:val="27"/>
        </w:numPr>
        <w:tabs>
          <w:tab w:pos="825" w:val="left" w:leader="none"/>
        </w:tabs>
        <w:spacing w:line="300" w:lineRule="auto" w:before="77" w:after="0"/>
        <w:ind w:left="824" w:right="116" w:hanging="425"/>
        <w:jc w:val="both"/>
        <w:rPr>
          <w:sz w:val="22"/>
        </w:rPr>
      </w:pPr>
      <w:r>
        <w:rPr>
          <w:w w:val="95"/>
          <w:sz w:val="22"/>
        </w:rPr>
        <w:t>Nadzwyczajne Walne Zebranie Członków Oddziału może być zwołane na żądanie Zarządu Głównego,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podstawie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uchwały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Zarządu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Oddziału,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żądanie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Komisji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Rewizyjnej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Oddziału lub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pisemny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wniosek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1/5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liczby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Oddziału.</w:t>
      </w:r>
    </w:p>
    <w:p>
      <w:pPr>
        <w:pStyle w:val="ListParagraph"/>
        <w:numPr>
          <w:ilvl w:val="0"/>
          <w:numId w:val="27"/>
        </w:numPr>
        <w:tabs>
          <w:tab w:pos="825" w:val="left" w:leader="none"/>
        </w:tabs>
        <w:spacing w:line="290" w:lineRule="auto" w:before="13" w:after="0"/>
        <w:ind w:left="824" w:right="118" w:hanging="425"/>
        <w:jc w:val="both"/>
        <w:rPr>
          <w:sz w:val="22"/>
        </w:rPr>
      </w:pPr>
      <w:r>
        <w:rPr>
          <w:w w:val="95"/>
          <w:sz w:val="22"/>
        </w:rPr>
        <w:t>Zarząd Oddziału zwołuje Nadzwyczajne Walne Zebranie Członków Oddziału w terminie 1 </w:t>
      </w:r>
      <w:r>
        <w:rPr>
          <w:w w:val="90"/>
          <w:sz w:val="22"/>
        </w:rPr>
        <w:t>miesiąca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od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dnia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otrzymania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żądania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(wniosku)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lub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podjęcia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uchwały.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ind w:left="3935"/>
      </w:pPr>
      <w:r>
        <w:rPr/>
        <w:t>§30</w:t>
      </w:r>
    </w:p>
    <w:p>
      <w:pPr>
        <w:pStyle w:val="BodyText"/>
        <w:spacing w:before="75"/>
        <w:ind w:left="116"/>
      </w:pPr>
      <w:r>
        <w:rPr>
          <w:w w:val="95"/>
        </w:rPr>
        <w:t>Zarząd Oddziału składa się z 5 osób i wybiera spośród siebie prezesa, wiceprezesa i sekretarza.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  <w:spacing w:before="99"/>
      </w:pPr>
      <w:r>
        <w:rPr/>
        <w:t>§31</w:t>
      </w:r>
    </w:p>
    <w:p>
      <w:pPr>
        <w:pStyle w:val="BodyText"/>
        <w:spacing w:before="76"/>
        <w:ind w:left="116"/>
      </w:pPr>
      <w:r>
        <w:rPr>
          <w:w w:val="95"/>
        </w:rPr>
        <w:t>Do kompetencji Zarządu Oddziału należy: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90" w:lineRule="auto" w:before="80" w:after="0"/>
        <w:ind w:left="822" w:right="116" w:hanging="423"/>
        <w:jc w:val="left"/>
        <w:rPr>
          <w:sz w:val="22"/>
        </w:rPr>
      </w:pPr>
      <w:r>
        <w:rPr>
          <w:w w:val="95"/>
          <w:sz w:val="22"/>
        </w:rPr>
        <w:t>kierowanie działalnością Oddziału zgodnie z postanowieniami statutu i uchwałami władz </w:t>
      </w:r>
      <w:r>
        <w:rPr>
          <w:sz w:val="22"/>
        </w:rPr>
        <w:t>Towarzystwa;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90" w:lineRule="auto" w:before="24" w:after="0"/>
        <w:ind w:left="822" w:right="115" w:hanging="423"/>
        <w:jc w:val="left"/>
        <w:rPr>
          <w:sz w:val="22"/>
        </w:rPr>
      </w:pPr>
      <w:r>
        <w:rPr>
          <w:w w:val="95"/>
          <w:sz w:val="22"/>
        </w:rPr>
        <w:t>realizowanie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uchwał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Walnego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Zebrania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Oddziału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oraz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uchwał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wytycznych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władz </w:t>
      </w:r>
      <w:r>
        <w:rPr>
          <w:sz w:val="22"/>
        </w:rPr>
        <w:t>naczelnych;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40" w:lineRule="auto" w:before="24" w:after="0"/>
        <w:ind w:left="822" w:right="0" w:hanging="423"/>
        <w:jc w:val="left"/>
        <w:rPr>
          <w:sz w:val="22"/>
        </w:rPr>
      </w:pPr>
      <w:r>
        <w:rPr>
          <w:w w:val="90"/>
          <w:sz w:val="22"/>
        </w:rPr>
        <w:t>reprezentowanie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Oddziału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zewnątrz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działanie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jego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imieniu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swoim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terenie;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40" w:lineRule="auto" w:before="64" w:after="0"/>
        <w:ind w:left="822" w:right="0" w:hanging="423"/>
        <w:jc w:val="left"/>
        <w:rPr>
          <w:sz w:val="22"/>
        </w:rPr>
      </w:pPr>
      <w:r>
        <w:rPr>
          <w:w w:val="95"/>
          <w:sz w:val="22"/>
        </w:rPr>
        <w:t>zwoływanie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Walnych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Zebrań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Oddziału,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organizowanie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narad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konferencji;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40" w:lineRule="auto" w:before="62" w:after="0"/>
        <w:ind w:left="822" w:right="0" w:hanging="423"/>
        <w:jc w:val="left"/>
        <w:rPr>
          <w:sz w:val="22"/>
        </w:rPr>
      </w:pPr>
      <w:r>
        <w:rPr>
          <w:w w:val="90"/>
          <w:sz w:val="22"/>
        </w:rPr>
        <w:t>składanie sprawozdań Zarządowi Głównemu z bieżącej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działalności;</w:t>
      </w:r>
    </w:p>
    <w:p>
      <w:pPr>
        <w:pStyle w:val="ListParagraph"/>
        <w:numPr>
          <w:ilvl w:val="0"/>
          <w:numId w:val="28"/>
        </w:numPr>
        <w:tabs>
          <w:tab w:pos="821" w:val="left" w:leader="none"/>
          <w:tab w:pos="822" w:val="left" w:leader="none"/>
        </w:tabs>
        <w:spacing w:line="290" w:lineRule="auto" w:before="62" w:after="0"/>
        <w:ind w:left="822" w:right="115" w:hanging="423"/>
        <w:jc w:val="left"/>
        <w:rPr>
          <w:sz w:val="22"/>
        </w:rPr>
      </w:pPr>
      <w:r>
        <w:rPr>
          <w:w w:val="95"/>
          <w:sz w:val="22"/>
        </w:rPr>
        <w:t>podejmowanie uchwał w sprawach nie zastrzeżonych do zakresu uprawnień innych władz </w:t>
      </w:r>
      <w:r>
        <w:rPr>
          <w:sz w:val="22"/>
        </w:rPr>
        <w:t>Towarzystwa.</w:t>
      </w:r>
    </w:p>
    <w:p>
      <w:pPr>
        <w:spacing w:after="0" w:line="290" w:lineRule="auto"/>
        <w:jc w:val="left"/>
        <w:rPr>
          <w:sz w:val="22"/>
        </w:rPr>
        <w:sectPr>
          <w:footerReference w:type="default" r:id="rId16"/>
          <w:pgSz w:w="11910" w:h="16840"/>
          <w:pgMar w:footer="506" w:header="204" w:top="940" w:bottom="700" w:left="1300" w:right="1300"/>
          <w:pgNumType w:start="9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2"/>
        <w:spacing w:before="99"/>
      </w:pPr>
      <w:r>
        <w:rPr/>
        <w:t>§32</w:t>
      </w:r>
    </w:p>
    <w:p>
      <w:pPr>
        <w:pStyle w:val="ListParagraph"/>
        <w:numPr>
          <w:ilvl w:val="0"/>
          <w:numId w:val="29"/>
        </w:numPr>
        <w:tabs>
          <w:tab w:pos="824" w:val="left" w:leader="none"/>
          <w:tab w:pos="825" w:val="left" w:leader="none"/>
        </w:tabs>
        <w:spacing w:line="240" w:lineRule="auto" w:before="77" w:after="0"/>
        <w:ind w:left="824" w:right="0" w:hanging="425"/>
        <w:jc w:val="left"/>
        <w:rPr>
          <w:sz w:val="22"/>
        </w:rPr>
      </w:pPr>
      <w:r>
        <w:rPr>
          <w:w w:val="90"/>
          <w:sz w:val="22"/>
        </w:rPr>
        <w:t>Posiedzenia Zarządu Oddziału odbywają się w miarę potrzeby.</w:t>
      </w:r>
    </w:p>
    <w:p>
      <w:pPr>
        <w:pStyle w:val="ListParagraph"/>
        <w:numPr>
          <w:ilvl w:val="0"/>
          <w:numId w:val="29"/>
        </w:numPr>
        <w:tabs>
          <w:tab w:pos="824" w:val="left" w:leader="none"/>
          <w:tab w:pos="825" w:val="left" w:leader="none"/>
        </w:tabs>
        <w:spacing w:line="290" w:lineRule="auto" w:before="61" w:after="0"/>
        <w:ind w:left="824" w:right="115" w:hanging="425"/>
        <w:jc w:val="left"/>
        <w:rPr>
          <w:sz w:val="22"/>
        </w:rPr>
      </w:pPr>
      <w:r>
        <w:rPr>
          <w:w w:val="90"/>
          <w:sz w:val="22"/>
        </w:rPr>
        <w:t>Uchwały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Zarządu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Oddziału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zapadają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zwykłą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większością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głosów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przy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obecności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najmniej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3/5 liczby członków w tym prezesa lub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wiceprezesa.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numPr>
          <w:ilvl w:val="0"/>
          <w:numId w:val="22"/>
        </w:numPr>
        <w:tabs>
          <w:tab w:pos="3700" w:val="left" w:leader="none"/>
        </w:tabs>
        <w:spacing w:line="240" w:lineRule="auto" w:before="1" w:after="0"/>
        <w:ind w:left="3699" w:right="0" w:hanging="354"/>
        <w:jc w:val="left"/>
      </w:pPr>
      <w:r>
        <w:rPr/>
        <w:t>Majątek</w:t>
      </w:r>
      <w:r>
        <w:rPr>
          <w:spacing w:val="20"/>
        </w:rPr>
        <w:t> </w:t>
      </w:r>
      <w:r>
        <w:rPr/>
        <w:t>Towarzystwa</w:t>
      </w:r>
    </w:p>
    <w:p>
      <w:pPr>
        <w:pStyle w:val="BodyText"/>
        <w:rPr>
          <w:b/>
          <w:sz w:val="35"/>
        </w:rPr>
      </w:pPr>
    </w:p>
    <w:p>
      <w:pPr>
        <w:spacing w:before="0"/>
        <w:ind w:left="3947" w:right="3947" w:firstLine="0"/>
        <w:jc w:val="center"/>
        <w:rPr>
          <w:b/>
          <w:sz w:val="22"/>
        </w:rPr>
      </w:pPr>
      <w:r>
        <w:rPr>
          <w:b/>
          <w:sz w:val="22"/>
        </w:rPr>
        <w:t>§33</w:t>
      </w:r>
    </w:p>
    <w:p>
      <w:pPr>
        <w:pStyle w:val="ListParagraph"/>
        <w:numPr>
          <w:ilvl w:val="0"/>
          <w:numId w:val="30"/>
        </w:numPr>
        <w:tabs>
          <w:tab w:pos="824" w:val="left" w:leader="none"/>
          <w:tab w:pos="825" w:val="left" w:leader="none"/>
        </w:tabs>
        <w:spacing w:line="240" w:lineRule="auto" w:before="77" w:after="0"/>
        <w:ind w:left="824" w:right="0" w:hanging="425"/>
        <w:jc w:val="left"/>
        <w:rPr>
          <w:sz w:val="22"/>
        </w:rPr>
      </w:pPr>
      <w:r>
        <w:rPr>
          <w:w w:val="90"/>
          <w:sz w:val="22"/>
        </w:rPr>
        <w:t>Majątek Towarzystwa stanowią nieruchomości, ruchomości i</w:t>
      </w:r>
      <w:r>
        <w:rPr>
          <w:spacing w:val="24"/>
          <w:w w:val="90"/>
          <w:sz w:val="22"/>
        </w:rPr>
        <w:t> </w:t>
      </w:r>
      <w:r>
        <w:rPr>
          <w:w w:val="90"/>
          <w:sz w:val="22"/>
        </w:rPr>
        <w:t>fundusze.</w:t>
      </w:r>
    </w:p>
    <w:p>
      <w:pPr>
        <w:pStyle w:val="ListParagraph"/>
        <w:numPr>
          <w:ilvl w:val="0"/>
          <w:numId w:val="30"/>
        </w:numPr>
        <w:tabs>
          <w:tab w:pos="824" w:val="left" w:leader="none"/>
          <w:tab w:pos="825" w:val="left" w:leader="none"/>
        </w:tabs>
        <w:spacing w:line="240" w:lineRule="auto" w:before="64" w:after="0"/>
        <w:ind w:left="824" w:right="0" w:hanging="425"/>
        <w:jc w:val="left"/>
        <w:rPr>
          <w:sz w:val="22"/>
        </w:rPr>
      </w:pPr>
      <w:r>
        <w:rPr>
          <w:w w:val="90"/>
          <w:sz w:val="22"/>
        </w:rPr>
        <w:t>Na fundusze Towarzystwa składają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się:</w:t>
      </w:r>
    </w:p>
    <w:p>
      <w:pPr>
        <w:pStyle w:val="ListParagraph"/>
        <w:numPr>
          <w:ilvl w:val="1"/>
          <w:numId w:val="30"/>
        </w:numPr>
        <w:tabs>
          <w:tab w:pos="1532" w:val="left" w:leader="none"/>
          <w:tab w:pos="1533" w:val="left" w:leader="none"/>
        </w:tabs>
        <w:spacing w:line="240" w:lineRule="auto" w:before="57" w:after="0"/>
        <w:ind w:left="1532" w:right="0" w:hanging="708"/>
        <w:jc w:val="left"/>
        <w:rPr>
          <w:sz w:val="22"/>
        </w:rPr>
      </w:pPr>
      <w:r>
        <w:rPr>
          <w:w w:val="90"/>
          <w:sz w:val="22"/>
        </w:rPr>
        <w:t>wpływy ze składek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członkowskich;</w:t>
      </w:r>
    </w:p>
    <w:p>
      <w:pPr>
        <w:pStyle w:val="ListParagraph"/>
        <w:numPr>
          <w:ilvl w:val="1"/>
          <w:numId w:val="30"/>
        </w:numPr>
        <w:tabs>
          <w:tab w:pos="1532" w:val="left" w:leader="none"/>
          <w:tab w:pos="1533" w:val="left" w:leader="none"/>
        </w:tabs>
        <w:spacing w:line="240" w:lineRule="auto" w:before="71" w:after="0"/>
        <w:ind w:left="1532" w:right="0" w:hanging="708"/>
        <w:jc w:val="left"/>
        <w:rPr>
          <w:sz w:val="22"/>
        </w:rPr>
      </w:pPr>
      <w:r>
        <w:rPr>
          <w:w w:val="90"/>
          <w:sz w:val="22"/>
        </w:rPr>
        <w:t>dotacje,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subwencje,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zapisy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i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darowizny;</w:t>
      </w:r>
    </w:p>
    <w:p>
      <w:pPr>
        <w:pStyle w:val="ListParagraph"/>
        <w:numPr>
          <w:ilvl w:val="1"/>
          <w:numId w:val="30"/>
        </w:numPr>
        <w:tabs>
          <w:tab w:pos="1532" w:val="left" w:leader="none"/>
          <w:tab w:pos="1533" w:val="left" w:leader="none"/>
        </w:tabs>
        <w:spacing w:line="240" w:lineRule="auto" w:before="71" w:after="0"/>
        <w:ind w:left="1532" w:right="0" w:hanging="708"/>
        <w:jc w:val="left"/>
        <w:rPr>
          <w:sz w:val="22"/>
        </w:rPr>
      </w:pPr>
      <w:r>
        <w:rPr>
          <w:w w:val="90"/>
          <w:sz w:val="22"/>
        </w:rPr>
        <w:t>wpływy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z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opłat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wpisowych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opłacanych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za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udział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w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zjazdach;</w:t>
      </w:r>
    </w:p>
    <w:p>
      <w:pPr>
        <w:pStyle w:val="ListParagraph"/>
        <w:numPr>
          <w:ilvl w:val="1"/>
          <w:numId w:val="30"/>
        </w:numPr>
        <w:tabs>
          <w:tab w:pos="1532" w:val="left" w:leader="none"/>
          <w:tab w:pos="1533" w:val="left" w:leader="none"/>
        </w:tabs>
        <w:spacing w:line="240" w:lineRule="auto" w:before="71" w:after="0"/>
        <w:ind w:left="1532" w:right="0" w:hanging="708"/>
        <w:jc w:val="left"/>
        <w:rPr>
          <w:sz w:val="22"/>
        </w:rPr>
      </w:pPr>
      <w:r>
        <w:rPr>
          <w:w w:val="90"/>
          <w:sz w:val="22"/>
        </w:rPr>
        <w:t>inne wpływy pochodzące z działalności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statutowej;</w:t>
      </w:r>
    </w:p>
    <w:p>
      <w:pPr>
        <w:pStyle w:val="ListParagraph"/>
        <w:numPr>
          <w:ilvl w:val="1"/>
          <w:numId w:val="30"/>
        </w:numPr>
        <w:tabs>
          <w:tab w:pos="1532" w:val="left" w:leader="none"/>
          <w:tab w:pos="1533" w:val="left" w:leader="none"/>
        </w:tabs>
        <w:spacing w:line="240" w:lineRule="auto" w:before="68" w:after="0"/>
        <w:ind w:left="1532" w:right="0" w:hanging="708"/>
        <w:jc w:val="left"/>
        <w:rPr>
          <w:sz w:val="22"/>
        </w:rPr>
      </w:pPr>
      <w:r>
        <w:rPr>
          <w:w w:val="90"/>
          <w:sz w:val="22"/>
        </w:rPr>
        <w:t>dochody z działalności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gospodarczej.</w:t>
      </w:r>
    </w:p>
    <w:p>
      <w:pPr>
        <w:pStyle w:val="BodyText"/>
        <w:rPr>
          <w:sz w:val="35"/>
        </w:rPr>
      </w:pPr>
    </w:p>
    <w:p>
      <w:pPr>
        <w:pStyle w:val="Heading2"/>
      </w:pPr>
      <w:r>
        <w:rPr/>
        <w:t>§34</w:t>
      </w:r>
    </w:p>
    <w:p>
      <w:pPr>
        <w:pStyle w:val="ListParagraph"/>
        <w:numPr>
          <w:ilvl w:val="0"/>
          <w:numId w:val="31"/>
        </w:numPr>
        <w:tabs>
          <w:tab w:pos="824" w:val="left" w:leader="none"/>
          <w:tab w:pos="825" w:val="left" w:leader="none"/>
        </w:tabs>
        <w:spacing w:line="290" w:lineRule="auto" w:before="77" w:after="0"/>
        <w:ind w:left="824" w:right="116" w:hanging="425"/>
        <w:jc w:val="left"/>
        <w:rPr>
          <w:sz w:val="22"/>
        </w:rPr>
      </w:pPr>
      <w:r>
        <w:rPr>
          <w:w w:val="95"/>
          <w:sz w:val="22"/>
        </w:rPr>
        <w:t>Do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reprezentowania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Towarzystwa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wymagane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jest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współdziałanie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dwóch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członków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Zarządu Głównego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tj.: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Prezesa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Wiceprezesa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albo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Prezesa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Skarbnika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albo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Wiceprezesa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Skarbnika.</w:t>
      </w:r>
    </w:p>
    <w:p>
      <w:pPr>
        <w:pStyle w:val="ListParagraph"/>
        <w:numPr>
          <w:ilvl w:val="0"/>
          <w:numId w:val="31"/>
        </w:numPr>
        <w:tabs>
          <w:tab w:pos="824" w:val="left" w:leader="none"/>
          <w:tab w:pos="825" w:val="left" w:leader="none"/>
        </w:tabs>
        <w:spacing w:line="290" w:lineRule="auto" w:before="23" w:after="0"/>
        <w:ind w:left="824" w:right="118" w:hanging="425"/>
        <w:jc w:val="left"/>
        <w:rPr>
          <w:sz w:val="22"/>
        </w:rPr>
      </w:pPr>
      <w:r>
        <w:rPr>
          <w:w w:val="95"/>
          <w:sz w:val="22"/>
        </w:rPr>
        <w:t>Uprawnionymi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dokonywania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przelewów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bankowych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są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jednoosobowo: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Prezes,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Skarbnik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 </w:t>
      </w:r>
      <w:r>
        <w:rPr>
          <w:w w:val="90"/>
          <w:sz w:val="22"/>
        </w:rPr>
        <w:t>Sekretarz Zarządu</w:t>
      </w:r>
      <w:r>
        <w:rPr>
          <w:spacing w:val="59"/>
          <w:w w:val="90"/>
          <w:sz w:val="22"/>
        </w:rPr>
        <w:t> </w:t>
      </w:r>
      <w:r>
        <w:rPr>
          <w:w w:val="90"/>
          <w:sz w:val="22"/>
        </w:rPr>
        <w:t>Głównego.</w:t>
      </w:r>
    </w:p>
    <w:p>
      <w:pPr>
        <w:pStyle w:val="BodyText"/>
        <w:spacing w:before="7"/>
        <w:rPr>
          <w:sz w:val="30"/>
        </w:rPr>
      </w:pPr>
    </w:p>
    <w:p>
      <w:pPr>
        <w:pStyle w:val="Heading2"/>
        <w:ind w:left="3942"/>
      </w:pPr>
      <w:r>
        <w:rPr>
          <w:w w:val="105"/>
        </w:rPr>
        <w:t>§ 35</w:t>
      </w:r>
    </w:p>
    <w:p>
      <w:pPr>
        <w:pStyle w:val="BodyText"/>
        <w:spacing w:line="312" w:lineRule="auto" w:before="75"/>
        <w:ind w:left="126" w:right="109" w:hanging="10"/>
      </w:pPr>
      <w:r>
        <w:rPr>
          <w:w w:val="95"/>
        </w:rPr>
        <w:t>Rozporządzenie</w:t>
      </w:r>
      <w:r>
        <w:rPr>
          <w:spacing w:val="-43"/>
          <w:w w:val="95"/>
        </w:rPr>
        <w:t> </w:t>
      </w:r>
      <w:r>
        <w:rPr>
          <w:w w:val="95"/>
        </w:rPr>
        <w:t>majątkiem</w:t>
      </w:r>
      <w:r>
        <w:rPr>
          <w:spacing w:val="-43"/>
          <w:w w:val="95"/>
        </w:rPr>
        <w:t> </w:t>
      </w:r>
      <w:r>
        <w:rPr>
          <w:w w:val="95"/>
        </w:rPr>
        <w:t>Towarzystwa</w:t>
      </w:r>
      <w:r>
        <w:rPr>
          <w:spacing w:val="-42"/>
          <w:w w:val="95"/>
        </w:rPr>
        <w:t> </w:t>
      </w:r>
      <w:r>
        <w:rPr>
          <w:w w:val="95"/>
        </w:rPr>
        <w:t>zaliczanym</w:t>
      </w:r>
      <w:r>
        <w:rPr>
          <w:spacing w:val="-42"/>
          <w:w w:val="95"/>
        </w:rPr>
        <w:t> </w:t>
      </w:r>
      <w:r>
        <w:rPr>
          <w:w w:val="95"/>
        </w:rPr>
        <w:t>do</w:t>
      </w:r>
      <w:r>
        <w:rPr>
          <w:spacing w:val="-41"/>
          <w:w w:val="95"/>
        </w:rPr>
        <w:t> </w:t>
      </w:r>
      <w:r>
        <w:rPr>
          <w:w w:val="95"/>
        </w:rPr>
        <w:t>aktywów</w:t>
      </w:r>
      <w:r>
        <w:rPr>
          <w:spacing w:val="-43"/>
          <w:w w:val="95"/>
        </w:rPr>
        <w:t> </w:t>
      </w:r>
      <w:r>
        <w:rPr>
          <w:w w:val="95"/>
        </w:rPr>
        <w:t>trwałych</w:t>
      </w:r>
      <w:r>
        <w:rPr>
          <w:spacing w:val="-41"/>
          <w:w w:val="95"/>
        </w:rPr>
        <w:t> </w:t>
      </w:r>
      <w:r>
        <w:rPr>
          <w:w w:val="95"/>
        </w:rPr>
        <w:t>w</w:t>
      </w:r>
      <w:r>
        <w:rPr>
          <w:spacing w:val="-43"/>
          <w:w w:val="95"/>
        </w:rPr>
        <w:t> </w:t>
      </w:r>
      <w:r>
        <w:rPr>
          <w:w w:val="95"/>
        </w:rPr>
        <w:t>rozumieniu</w:t>
      </w:r>
      <w:r>
        <w:rPr>
          <w:spacing w:val="-43"/>
          <w:w w:val="95"/>
        </w:rPr>
        <w:t> </w:t>
      </w:r>
      <w:r>
        <w:rPr>
          <w:w w:val="95"/>
        </w:rPr>
        <w:t>przepisów</w:t>
      </w:r>
      <w:r>
        <w:rPr>
          <w:spacing w:val="-21"/>
          <w:w w:val="95"/>
        </w:rPr>
        <w:t> </w:t>
      </w:r>
      <w:r>
        <w:rPr>
          <w:w w:val="95"/>
        </w:rPr>
        <w:t>o rachunkowości</w:t>
      </w:r>
      <w:r>
        <w:rPr>
          <w:spacing w:val="-34"/>
          <w:w w:val="95"/>
        </w:rPr>
        <w:t> </w:t>
      </w:r>
      <w:r>
        <w:rPr>
          <w:w w:val="95"/>
        </w:rPr>
        <w:t>wymaga,</w:t>
      </w:r>
      <w:r>
        <w:rPr>
          <w:spacing w:val="-34"/>
          <w:w w:val="95"/>
        </w:rPr>
        <w:t> </w:t>
      </w:r>
      <w:r>
        <w:rPr>
          <w:w w:val="95"/>
        </w:rPr>
        <w:t>zgody</w:t>
      </w:r>
      <w:r>
        <w:rPr>
          <w:spacing w:val="-35"/>
          <w:w w:val="95"/>
        </w:rPr>
        <w:t> </w:t>
      </w:r>
      <w:r>
        <w:rPr>
          <w:w w:val="95"/>
        </w:rPr>
        <w:t>Walnego</w:t>
      </w:r>
      <w:r>
        <w:rPr>
          <w:spacing w:val="-33"/>
          <w:w w:val="95"/>
        </w:rPr>
        <w:t> </w:t>
      </w:r>
      <w:r>
        <w:rPr>
          <w:w w:val="95"/>
        </w:rPr>
        <w:t>Zebrania</w:t>
      </w:r>
      <w:r>
        <w:rPr>
          <w:spacing w:val="-35"/>
          <w:w w:val="95"/>
        </w:rPr>
        <w:t> </w:t>
      </w:r>
      <w:r>
        <w:rPr>
          <w:w w:val="95"/>
        </w:rPr>
        <w:t>Członków.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numPr>
          <w:ilvl w:val="0"/>
          <w:numId w:val="22"/>
        </w:numPr>
        <w:tabs>
          <w:tab w:pos="3590" w:val="left" w:leader="none"/>
        </w:tabs>
        <w:spacing w:line="240" w:lineRule="auto" w:before="0" w:after="0"/>
        <w:ind w:left="3589" w:right="0" w:hanging="391"/>
        <w:jc w:val="left"/>
        <w:rPr>
          <w:rFonts w:ascii="Calibri" w:hAnsi="Calibri"/>
          <w:sz w:val="24"/>
        </w:rPr>
      </w:pPr>
      <w:r>
        <w:rPr/>
        <w:t>Działalność</w:t>
      </w:r>
      <w:r>
        <w:rPr>
          <w:spacing w:val="22"/>
        </w:rPr>
        <w:t> </w:t>
      </w:r>
      <w:r>
        <w:rPr/>
        <w:t>gospodarcza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1"/>
        <w:ind w:left="4307" w:right="3947" w:firstLine="0"/>
        <w:jc w:val="center"/>
        <w:rPr>
          <w:rFonts w:ascii="Tahoma" w:hAnsi="Tahoma"/>
          <w:b/>
          <w:sz w:val="22"/>
        </w:rPr>
      </w:pPr>
      <w:r>
        <w:rPr>
          <w:b/>
          <w:sz w:val="22"/>
        </w:rPr>
        <w:t>§ 3</w:t>
      </w:r>
      <w:r>
        <w:rPr>
          <w:rFonts w:ascii="Tahoma" w:hAnsi="Tahoma"/>
          <w:b/>
          <w:sz w:val="22"/>
        </w:rPr>
        <w:t>5a</w:t>
      </w:r>
    </w:p>
    <w:p>
      <w:pPr>
        <w:pStyle w:val="ListParagraph"/>
        <w:numPr>
          <w:ilvl w:val="0"/>
          <w:numId w:val="32"/>
        </w:numPr>
        <w:tabs>
          <w:tab w:pos="824" w:val="left" w:leader="none"/>
          <w:tab w:pos="825" w:val="left" w:leader="none"/>
        </w:tabs>
        <w:spacing w:line="290" w:lineRule="auto" w:before="78" w:after="0"/>
        <w:ind w:left="824" w:right="116" w:hanging="425"/>
        <w:jc w:val="left"/>
        <w:rPr>
          <w:sz w:val="22"/>
        </w:rPr>
      </w:pPr>
      <w:r>
        <w:rPr>
          <w:w w:val="95"/>
          <w:sz w:val="22"/>
        </w:rPr>
        <w:t>Stowarzyszenie może prowadzić uboczną działalność gospodarczą na ogólnych zasadach, określonych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odrębnych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przepisach.</w:t>
      </w:r>
    </w:p>
    <w:p>
      <w:pPr>
        <w:pStyle w:val="ListParagraph"/>
        <w:numPr>
          <w:ilvl w:val="0"/>
          <w:numId w:val="32"/>
        </w:numPr>
        <w:tabs>
          <w:tab w:pos="825" w:val="left" w:leader="none"/>
        </w:tabs>
        <w:spacing w:line="300" w:lineRule="auto" w:before="27" w:after="0"/>
        <w:ind w:left="824" w:right="116" w:hanging="425"/>
        <w:jc w:val="both"/>
        <w:rPr>
          <w:sz w:val="22"/>
        </w:rPr>
      </w:pPr>
      <w:r>
        <w:rPr>
          <w:w w:val="95"/>
          <w:sz w:val="22"/>
        </w:rPr>
        <w:t>Stowarzyszenie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prowadzi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działalność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gospodarczą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wyłącznie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ramach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służących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realizacji </w:t>
      </w:r>
      <w:r>
        <w:rPr>
          <w:w w:val="90"/>
          <w:sz w:val="22"/>
        </w:rPr>
        <w:t>celów statutowych. Dochód z działalności gospodarczej Towarzystwa służy do realizacji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celów statutowych i nie jest przeznaczony do podziału pomiędzy jego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członków.</w:t>
      </w:r>
    </w:p>
    <w:p>
      <w:pPr>
        <w:pStyle w:val="ListParagraph"/>
        <w:numPr>
          <w:ilvl w:val="0"/>
          <w:numId w:val="32"/>
        </w:numPr>
        <w:tabs>
          <w:tab w:pos="824" w:val="left" w:leader="none"/>
          <w:tab w:pos="825" w:val="left" w:leader="none"/>
        </w:tabs>
        <w:spacing w:line="240" w:lineRule="auto" w:before="13" w:after="0"/>
        <w:ind w:left="824" w:right="0" w:hanging="425"/>
        <w:jc w:val="left"/>
        <w:rPr>
          <w:sz w:val="22"/>
        </w:rPr>
      </w:pPr>
      <w:r>
        <w:rPr>
          <w:w w:val="90"/>
          <w:sz w:val="22"/>
        </w:rPr>
        <w:t>Stowarzyszenie prowadzi działalność gospodarczą w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zakresie:</w:t>
      </w:r>
    </w:p>
    <w:p>
      <w:pPr>
        <w:pStyle w:val="ListParagraph"/>
        <w:numPr>
          <w:ilvl w:val="1"/>
          <w:numId w:val="32"/>
        </w:numPr>
        <w:tabs>
          <w:tab w:pos="1250" w:val="left" w:leader="none"/>
          <w:tab w:pos="2520" w:val="left" w:leader="none"/>
          <w:tab w:pos="3763" w:val="left" w:leader="none"/>
          <w:tab w:pos="5080" w:val="left" w:leader="none"/>
          <w:tab w:pos="6282" w:val="left" w:leader="none"/>
          <w:tab w:pos="7900" w:val="left" w:leader="none"/>
          <w:tab w:pos="8622" w:val="left" w:leader="none"/>
        </w:tabs>
        <w:spacing w:line="290" w:lineRule="auto" w:before="61" w:after="0"/>
        <w:ind w:left="1249" w:right="118" w:hanging="425"/>
        <w:jc w:val="left"/>
        <w:rPr>
          <w:sz w:val="22"/>
        </w:rPr>
      </w:pPr>
      <w:r>
        <w:rPr>
          <w:w w:val="95"/>
          <w:sz w:val="22"/>
        </w:rPr>
        <w:t>Działalność</w:t>
        <w:tab/>
      </w:r>
      <w:r>
        <w:rPr>
          <w:w w:val="90"/>
          <w:sz w:val="22"/>
        </w:rPr>
        <w:t>edukacyjna</w:t>
        <w:tab/>
      </w:r>
      <w:r>
        <w:rPr>
          <w:w w:val="95"/>
          <w:sz w:val="22"/>
        </w:rPr>
        <w:t>pozostałych</w:t>
        <w:tab/>
      </w:r>
      <w:r>
        <w:rPr>
          <w:w w:val="90"/>
          <w:sz w:val="22"/>
        </w:rPr>
        <w:t>organizacji</w:t>
        <w:tab/>
      </w:r>
      <w:r>
        <w:rPr>
          <w:w w:val="95"/>
          <w:sz w:val="22"/>
        </w:rPr>
        <w:t>członkowskich,</w:t>
        <w:tab/>
      </w:r>
      <w:r>
        <w:rPr>
          <w:sz w:val="22"/>
        </w:rPr>
        <w:t>gdzie</w:t>
        <w:tab/>
      </w:r>
      <w:r>
        <w:rPr>
          <w:w w:val="80"/>
          <w:sz w:val="22"/>
        </w:rPr>
        <w:t>indziej </w:t>
      </w:r>
      <w:r>
        <w:rPr>
          <w:w w:val="90"/>
          <w:sz w:val="22"/>
        </w:rPr>
        <w:t>niesklasyfikowana PKD</w:t>
      </w:r>
      <w:r>
        <w:rPr>
          <w:spacing w:val="56"/>
          <w:w w:val="90"/>
          <w:sz w:val="22"/>
        </w:rPr>
        <w:t> </w:t>
      </w:r>
      <w:r>
        <w:rPr>
          <w:w w:val="90"/>
          <w:sz w:val="22"/>
        </w:rPr>
        <w:t>94.99.Z</w:t>
      </w:r>
    </w:p>
    <w:p>
      <w:pPr>
        <w:pStyle w:val="ListParagraph"/>
        <w:numPr>
          <w:ilvl w:val="1"/>
          <w:numId w:val="32"/>
        </w:numPr>
        <w:tabs>
          <w:tab w:pos="1250" w:val="left" w:leader="none"/>
        </w:tabs>
        <w:spacing w:line="240" w:lineRule="auto" w:before="23" w:after="0"/>
        <w:ind w:left="1249" w:right="0" w:hanging="425"/>
        <w:jc w:val="left"/>
        <w:rPr>
          <w:sz w:val="22"/>
        </w:rPr>
      </w:pPr>
      <w:r>
        <w:rPr>
          <w:w w:val="90"/>
          <w:sz w:val="22"/>
        </w:rPr>
        <w:t>Działalność wspomagająca edukację PKD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85.60.Z.</w:t>
      </w:r>
    </w:p>
    <w:p>
      <w:pPr>
        <w:pStyle w:val="ListParagraph"/>
        <w:numPr>
          <w:ilvl w:val="1"/>
          <w:numId w:val="32"/>
        </w:numPr>
        <w:tabs>
          <w:tab w:pos="1250" w:val="left" w:leader="none"/>
        </w:tabs>
        <w:spacing w:line="240" w:lineRule="auto" w:before="61" w:after="0"/>
        <w:ind w:left="1249" w:right="0" w:hanging="425"/>
        <w:jc w:val="left"/>
        <w:rPr>
          <w:sz w:val="22"/>
        </w:rPr>
      </w:pPr>
      <w:r>
        <w:rPr>
          <w:w w:val="90"/>
          <w:sz w:val="22"/>
        </w:rPr>
        <w:t>Pozostałe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pozaszkolne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formy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edukacji,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gdzie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indziej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niesklasyfikowane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PKD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85.59.B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7"/>
          <w:pgSz w:w="11910" w:h="16840"/>
          <w:pgMar w:footer="506" w:header="204" w:top="940" w:bottom="70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250" w:val="left" w:leader="none"/>
        </w:tabs>
        <w:spacing w:line="240" w:lineRule="auto" w:before="214" w:after="0"/>
        <w:ind w:left="1249" w:right="0" w:hanging="425"/>
        <w:jc w:val="left"/>
        <w:rPr>
          <w:sz w:val="22"/>
        </w:rPr>
      </w:pPr>
      <w:r>
        <w:rPr>
          <w:w w:val="95"/>
          <w:sz w:val="22"/>
        </w:rPr>
        <w:t>Działalność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zakresie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nagrań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dźwiękowych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PKD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59.20.Z</w:t>
      </w:r>
    </w:p>
    <w:p>
      <w:pPr>
        <w:pStyle w:val="ListParagraph"/>
        <w:numPr>
          <w:ilvl w:val="1"/>
          <w:numId w:val="32"/>
        </w:numPr>
        <w:tabs>
          <w:tab w:pos="1250" w:val="left" w:leader="none"/>
        </w:tabs>
        <w:spacing w:line="240" w:lineRule="auto" w:before="61" w:after="0"/>
        <w:ind w:left="1249" w:right="0" w:hanging="425"/>
        <w:jc w:val="left"/>
        <w:rPr>
          <w:sz w:val="22"/>
        </w:rPr>
      </w:pPr>
      <w:r>
        <w:rPr>
          <w:w w:val="95"/>
          <w:sz w:val="22"/>
        </w:rPr>
        <w:t>Wydawania książek PKD</w:t>
      </w:r>
      <w:r>
        <w:rPr>
          <w:spacing w:val="-47"/>
          <w:w w:val="95"/>
          <w:sz w:val="22"/>
        </w:rPr>
        <w:t> </w:t>
      </w:r>
      <w:r>
        <w:rPr>
          <w:w w:val="95"/>
          <w:sz w:val="22"/>
        </w:rPr>
        <w:t>58.11.Z</w:t>
      </w:r>
    </w:p>
    <w:p>
      <w:pPr>
        <w:pStyle w:val="ListParagraph"/>
        <w:numPr>
          <w:ilvl w:val="1"/>
          <w:numId w:val="32"/>
        </w:numPr>
        <w:tabs>
          <w:tab w:pos="1250" w:val="left" w:leader="none"/>
        </w:tabs>
        <w:spacing w:line="240" w:lineRule="auto" w:before="61" w:after="0"/>
        <w:ind w:left="1249" w:right="0" w:hanging="425"/>
        <w:jc w:val="left"/>
        <w:rPr>
          <w:sz w:val="22"/>
        </w:rPr>
      </w:pPr>
      <w:r>
        <w:rPr>
          <w:w w:val="95"/>
          <w:sz w:val="22"/>
        </w:rPr>
        <w:t>Wydawania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czasopism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pozostałych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periodyków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PKD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58.14.Z</w:t>
      </w:r>
    </w:p>
    <w:p>
      <w:pPr>
        <w:pStyle w:val="ListParagraph"/>
        <w:numPr>
          <w:ilvl w:val="1"/>
          <w:numId w:val="32"/>
        </w:numPr>
        <w:tabs>
          <w:tab w:pos="1250" w:val="left" w:leader="none"/>
        </w:tabs>
        <w:spacing w:line="240" w:lineRule="auto" w:before="61" w:after="0"/>
        <w:ind w:left="1249" w:right="0" w:hanging="425"/>
        <w:jc w:val="left"/>
        <w:rPr>
          <w:sz w:val="22"/>
        </w:rPr>
      </w:pPr>
      <w:r>
        <w:rPr>
          <w:w w:val="95"/>
          <w:sz w:val="22"/>
        </w:rPr>
        <w:t>Działalność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zakresie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reklamy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PKD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73.11.Z</w:t>
      </w:r>
    </w:p>
    <w:p>
      <w:pPr>
        <w:pStyle w:val="ListParagraph"/>
        <w:numPr>
          <w:ilvl w:val="1"/>
          <w:numId w:val="32"/>
        </w:numPr>
        <w:tabs>
          <w:tab w:pos="1250" w:val="left" w:leader="none"/>
        </w:tabs>
        <w:spacing w:line="240" w:lineRule="auto" w:before="64" w:after="0"/>
        <w:ind w:left="1249" w:right="0" w:hanging="425"/>
        <w:jc w:val="left"/>
        <w:rPr>
          <w:sz w:val="22"/>
        </w:rPr>
      </w:pPr>
      <w:r>
        <w:rPr>
          <w:w w:val="95"/>
          <w:sz w:val="22"/>
        </w:rPr>
        <w:t>Działalność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związana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produkcją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filmów,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nagrań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wideo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programów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telewizyjnych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PKD</w:t>
      </w:r>
    </w:p>
    <w:p>
      <w:pPr>
        <w:pStyle w:val="BodyText"/>
        <w:spacing w:before="60"/>
        <w:ind w:left="1249"/>
      </w:pPr>
      <w:r>
        <w:rPr>
          <w:w w:val="95"/>
        </w:rPr>
        <w:t>59.11.Z. – w zakresie nie wymagającym zezwoleń i koncesji</w:t>
      </w:r>
    </w:p>
    <w:p>
      <w:pPr>
        <w:pStyle w:val="ListParagraph"/>
        <w:numPr>
          <w:ilvl w:val="1"/>
          <w:numId w:val="32"/>
        </w:numPr>
        <w:tabs>
          <w:tab w:pos="1250" w:val="left" w:leader="none"/>
        </w:tabs>
        <w:spacing w:line="240" w:lineRule="auto" w:before="77" w:after="0"/>
        <w:ind w:left="1249" w:right="0" w:hanging="425"/>
        <w:jc w:val="left"/>
        <w:rPr>
          <w:sz w:val="22"/>
        </w:rPr>
      </w:pPr>
      <w:r>
        <w:rPr>
          <w:w w:val="95"/>
          <w:sz w:val="22"/>
        </w:rPr>
        <w:t>Działalność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związana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z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organizacją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targów,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wystaw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kongresów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PKD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82.30.Z</w:t>
      </w:r>
    </w:p>
    <w:p>
      <w:pPr>
        <w:pStyle w:val="ListParagraph"/>
        <w:numPr>
          <w:ilvl w:val="1"/>
          <w:numId w:val="32"/>
        </w:numPr>
        <w:tabs>
          <w:tab w:pos="1532" w:val="left" w:leader="none"/>
          <w:tab w:pos="1533" w:val="left" w:leader="none"/>
          <w:tab w:pos="9139" w:val="left" w:leader="none"/>
        </w:tabs>
        <w:spacing w:line="290" w:lineRule="auto" w:before="61" w:after="0"/>
        <w:ind w:left="1249" w:right="116" w:hanging="425"/>
        <w:jc w:val="left"/>
        <w:rPr>
          <w:sz w:val="22"/>
        </w:rPr>
      </w:pPr>
      <w:r>
        <w:rPr>
          <w:w w:val="95"/>
          <w:sz w:val="22"/>
        </w:rPr>
        <w:t>Pozostała sprzedaż detaliczna prowadzona poza siecią  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sklepową,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straganami</w:t>
        <w:tab/>
      </w:r>
      <w:r>
        <w:rPr>
          <w:w w:val="80"/>
          <w:sz w:val="22"/>
        </w:rPr>
        <w:t>i </w:t>
      </w:r>
      <w:r>
        <w:rPr>
          <w:w w:val="95"/>
          <w:sz w:val="22"/>
        </w:rPr>
        <w:t>targowiskami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PKD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47.99.Z.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  <w:numPr>
          <w:ilvl w:val="0"/>
          <w:numId w:val="33"/>
        </w:numPr>
        <w:tabs>
          <w:tab w:pos="2320" w:val="left" w:leader="none"/>
          <w:tab w:pos="2321" w:val="left" w:leader="none"/>
        </w:tabs>
        <w:spacing w:line="240" w:lineRule="auto" w:before="1" w:after="0"/>
        <w:ind w:left="2320" w:right="0" w:hanging="709"/>
        <w:jc w:val="left"/>
      </w:pPr>
      <w:r>
        <w:rPr/>
        <w:t>Sprawozdania finansowe z działalności</w:t>
      </w:r>
      <w:r>
        <w:rPr>
          <w:spacing w:val="-39"/>
        </w:rPr>
        <w:t> </w:t>
      </w:r>
      <w:r>
        <w:rPr/>
        <w:t>Towarzystwa</w:t>
      </w:r>
    </w:p>
    <w:p>
      <w:pPr>
        <w:pStyle w:val="BodyText"/>
        <w:spacing w:before="3"/>
        <w:rPr>
          <w:b/>
          <w:sz w:val="35"/>
        </w:rPr>
      </w:pPr>
    </w:p>
    <w:p>
      <w:pPr>
        <w:spacing w:before="0"/>
        <w:ind w:left="3947" w:right="3947" w:firstLine="0"/>
        <w:jc w:val="center"/>
        <w:rPr>
          <w:rFonts w:ascii="Tahoma" w:hAnsi="Tahoma"/>
          <w:b/>
          <w:sz w:val="22"/>
        </w:rPr>
      </w:pPr>
      <w:r>
        <w:rPr>
          <w:b/>
          <w:sz w:val="22"/>
        </w:rPr>
        <w:t>§ 3</w:t>
      </w:r>
      <w:r>
        <w:rPr>
          <w:rFonts w:ascii="Tahoma" w:hAnsi="Tahoma"/>
          <w:b/>
          <w:sz w:val="22"/>
        </w:rPr>
        <w:t>5b</w:t>
      </w:r>
    </w:p>
    <w:p>
      <w:pPr>
        <w:pStyle w:val="ListParagraph"/>
        <w:numPr>
          <w:ilvl w:val="0"/>
          <w:numId w:val="34"/>
        </w:numPr>
        <w:tabs>
          <w:tab w:pos="822" w:val="left" w:leader="none"/>
        </w:tabs>
        <w:spacing w:line="290" w:lineRule="auto" w:before="77" w:after="0"/>
        <w:ind w:left="822" w:right="115" w:hanging="360"/>
        <w:jc w:val="both"/>
        <w:rPr>
          <w:sz w:val="22"/>
        </w:rPr>
      </w:pPr>
      <w:r>
        <w:rPr>
          <w:w w:val="95"/>
          <w:sz w:val="22"/>
        </w:rPr>
        <w:t>Zarząd Główny zobowiązany jest do przygotowania rocznego sprawozdania finansowego Towarzystwa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końca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lutego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następnego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roku.</w:t>
      </w:r>
    </w:p>
    <w:p>
      <w:pPr>
        <w:pStyle w:val="ListParagraph"/>
        <w:numPr>
          <w:ilvl w:val="0"/>
          <w:numId w:val="34"/>
        </w:numPr>
        <w:tabs>
          <w:tab w:pos="822" w:val="left" w:leader="none"/>
        </w:tabs>
        <w:spacing w:line="290" w:lineRule="auto" w:before="23" w:after="0"/>
        <w:ind w:left="822" w:right="113" w:hanging="360"/>
        <w:jc w:val="both"/>
        <w:rPr>
          <w:sz w:val="22"/>
        </w:rPr>
      </w:pPr>
      <w:r>
        <w:rPr>
          <w:sz w:val="22"/>
        </w:rPr>
        <w:t>Komisja</w:t>
      </w:r>
      <w:r>
        <w:rPr>
          <w:spacing w:val="-20"/>
          <w:sz w:val="22"/>
        </w:rPr>
        <w:t> </w:t>
      </w:r>
      <w:r>
        <w:rPr>
          <w:sz w:val="22"/>
        </w:rPr>
        <w:t>Rewizyjna</w:t>
      </w:r>
      <w:r>
        <w:rPr>
          <w:spacing w:val="-20"/>
          <w:sz w:val="22"/>
        </w:rPr>
        <w:t> </w:t>
      </w:r>
      <w:r>
        <w:rPr>
          <w:sz w:val="22"/>
        </w:rPr>
        <w:t>opiniuje</w:t>
      </w:r>
      <w:r>
        <w:rPr>
          <w:spacing w:val="-19"/>
          <w:sz w:val="22"/>
        </w:rPr>
        <w:t> </w:t>
      </w:r>
      <w:r>
        <w:rPr>
          <w:sz w:val="22"/>
        </w:rPr>
        <w:t>sprawozdanie</w:t>
      </w:r>
      <w:r>
        <w:rPr>
          <w:spacing w:val="-19"/>
          <w:sz w:val="22"/>
        </w:rPr>
        <w:t> </w:t>
      </w:r>
      <w:r>
        <w:rPr>
          <w:sz w:val="22"/>
        </w:rPr>
        <w:t>finansowe</w:t>
      </w:r>
      <w:r>
        <w:rPr>
          <w:spacing w:val="-19"/>
          <w:sz w:val="22"/>
        </w:rPr>
        <w:t> </w:t>
      </w:r>
      <w:r>
        <w:rPr>
          <w:sz w:val="22"/>
        </w:rPr>
        <w:t>za</w:t>
      </w:r>
      <w:r>
        <w:rPr>
          <w:spacing w:val="-20"/>
          <w:sz w:val="22"/>
        </w:rPr>
        <w:t> </w:t>
      </w:r>
      <w:r>
        <w:rPr>
          <w:sz w:val="22"/>
        </w:rPr>
        <w:t>poprzedni</w:t>
      </w:r>
      <w:r>
        <w:rPr>
          <w:spacing w:val="-19"/>
          <w:sz w:val="22"/>
        </w:rPr>
        <w:t> </w:t>
      </w:r>
      <w:r>
        <w:rPr>
          <w:sz w:val="22"/>
        </w:rPr>
        <w:t>rok</w:t>
      </w:r>
      <w:r>
        <w:rPr>
          <w:spacing w:val="-19"/>
          <w:sz w:val="22"/>
        </w:rPr>
        <w:t> </w:t>
      </w:r>
      <w:r>
        <w:rPr>
          <w:sz w:val="22"/>
        </w:rPr>
        <w:t>rozliczeniowy</w:t>
      </w:r>
      <w:r>
        <w:rPr>
          <w:spacing w:val="-19"/>
          <w:sz w:val="22"/>
        </w:rPr>
        <w:t> </w:t>
      </w:r>
      <w:r>
        <w:rPr>
          <w:sz w:val="22"/>
        </w:rPr>
        <w:t>w </w:t>
      </w:r>
      <w:r>
        <w:rPr>
          <w:w w:val="90"/>
          <w:sz w:val="22"/>
        </w:rPr>
        <w:t>terminie do końca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kwietnia.</w:t>
      </w:r>
    </w:p>
    <w:p>
      <w:pPr>
        <w:pStyle w:val="ListParagraph"/>
        <w:numPr>
          <w:ilvl w:val="0"/>
          <w:numId w:val="34"/>
        </w:numPr>
        <w:tabs>
          <w:tab w:pos="822" w:val="left" w:leader="none"/>
        </w:tabs>
        <w:spacing w:line="304" w:lineRule="auto" w:before="23" w:after="0"/>
        <w:ind w:left="822" w:right="111" w:hanging="360"/>
        <w:jc w:val="both"/>
        <w:rPr>
          <w:sz w:val="22"/>
        </w:rPr>
      </w:pPr>
      <w:r>
        <w:rPr>
          <w:sz w:val="22"/>
        </w:rPr>
        <w:t>Zarząd Główny zobowiązany jest zatwierdzić sprawozdanie finansowe za miniony</w:t>
      </w:r>
      <w:r>
        <w:rPr>
          <w:spacing w:val="-31"/>
          <w:sz w:val="22"/>
        </w:rPr>
        <w:t> </w:t>
      </w:r>
      <w:r>
        <w:rPr>
          <w:sz w:val="22"/>
        </w:rPr>
        <w:t>rok </w:t>
      </w:r>
      <w:r>
        <w:rPr>
          <w:w w:val="95"/>
          <w:sz w:val="22"/>
        </w:rPr>
        <w:t>działalności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w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terminie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przewidzianym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ustawą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złożyć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stosowne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dokumenty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wszystkich instytucji do tego przeznaczonych tj. Urząd Skarbowy, Krajowy Rejestr Sądowy i innych, </w:t>
      </w:r>
      <w:r>
        <w:rPr>
          <w:w w:val="90"/>
          <w:sz w:val="22"/>
        </w:rPr>
        <w:t>regulowanych stosownymi przepisami ustawy prawa o</w:t>
      </w:r>
      <w:r>
        <w:rPr>
          <w:spacing w:val="29"/>
          <w:w w:val="90"/>
          <w:sz w:val="22"/>
        </w:rPr>
        <w:t> </w:t>
      </w:r>
      <w:r>
        <w:rPr>
          <w:w w:val="90"/>
          <w:sz w:val="22"/>
        </w:rPr>
        <w:t>stowarzyszeniach.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numPr>
          <w:ilvl w:val="0"/>
          <w:numId w:val="33"/>
        </w:numPr>
        <w:tabs>
          <w:tab w:pos="2533" w:val="left" w:leader="none"/>
          <w:tab w:pos="2534" w:val="left" w:leader="none"/>
        </w:tabs>
        <w:spacing w:line="240" w:lineRule="auto" w:before="0" w:after="0"/>
        <w:ind w:left="2533" w:right="0" w:hanging="708"/>
        <w:jc w:val="left"/>
      </w:pPr>
      <w:r>
        <w:rPr/>
        <w:t>Zmiana Statutu i rozwiązanie </w:t>
      </w:r>
      <w:r>
        <w:rPr>
          <w:spacing w:val="42"/>
        </w:rPr>
        <w:t> </w:t>
      </w:r>
      <w:r>
        <w:rPr/>
        <w:t>Towarzystwa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</w:pPr>
      <w:r>
        <w:rPr/>
        <w:t>§36</w:t>
      </w:r>
    </w:p>
    <w:p>
      <w:pPr>
        <w:pStyle w:val="BodyText"/>
        <w:spacing w:line="312" w:lineRule="auto" w:before="77"/>
        <w:ind w:left="126" w:right="114" w:hanging="10"/>
        <w:jc w:val="both"/>
      </w:pPr>
      <w:r>
        <w:rPr>
          <w:w w:val="95"/>
        </w:rPr>
        <w:t>Uchwałę o zmianie statutu lub o rozwiązaniu Towarzystwa podejmuje Walne Zebranie Członków Towarzystwa</w:t>
      </w:r>
      <w:r>
        <w:rPr>
          <w:spacing w:val="-36"/>
          <w:w w:val="95"/>
        </w:rPr>
        <w:t> </w:t>
      </w:r>
      <w:r>
        <w:rPr>
          <w:w w:val="95"/>
        </w:rPr>
        <w:t>większością</w:t>
      </w:r>
      <w:r>
        <w:rPr>
          <w:spacing w:val="-36"/>
          <w:w w:val="95"/>
        </w:rPr>
        <w:t> </w:t>
      </w:r>
      <w:r>
        <w:rPr>
          <w:w w:val="95"/>
        </w:rPr>
        <w:t>2/3</w:t>
      </w:r>
      <w:r>
        <w:rPr>
          <w:spacing w:val="-34"/>
          <w:w w:val="95"/>
        </w:rPr>
        <w:t> </w:t>
      </w:r>
      <w:r>
        <w:rPr>
          <w:w w:val="95"/>
        </w:rPr>
        <w:t>głosów</w:t>
      </w:r>
      <w:r>
        <w:rPr>
          <w:spacing w:val="-36"/>
          <w:w w:val="95"/>
        </w:rPr>
        <w:t> </w:t>
      </w:r>
      <w:r>
        <w:rPr>
          <w:w w:val="95"/>
        </w:rPr>
        <w:t>przy</w:t>
      </w:r>
      <w:r>
        <w:rPr>
          <w:spacing w:val="-37"/>
          <w:w w:val="95"/>
        </w:rPr>
        <w:t> </w:t>
      </w:r>
      <w:r>
        <w:rPr>
          <w:w w:val="95"/>
        </w:rPr>
        <w:t>obecności</w:t>
      </w:r>
      <w:r>
        <w:rPr>
          <w:spacing w:val="-35"/>
          <w:w w:val="95"/>
        </w:rPr>
        <w:t> </w:t>
      </w:r>
      <w:r>
        <w:rPr>
          <w:w w:val="95"/>
        </w:rPr>
        <w:t>co</w:t>
      </w:r>
      <w:r>
        <w:rPr>
          <w:spacing w:val="-34"/>
          <w:w w:val="95"/>
        </w:rPr>
        <w:t> </w:t>
      </w:r>
      <w:r>
        <w:rPr>
          <w:w w:val="95"/>
        </w:rPr>
        <w:t>najmniej</w:t>
      </w:r>
      <w:r>
        <w:rPr>
          <w:spacing w:val="-36"/>
          <w:w w:val="95"/>
        </w:rPr>
        <w:t> </w:t>
      </w:r>
      <w:r>
        <w:rPr>
          <w:w w:val="95"/>
        </w:rPr>
        <w:t>połowy</w:t>
      </w:r>
      <w:r>
        <w:rPr>
          <w:spacing w:val="-36"/>
          <w:w w:val="95"/>
        </w:rPr>
        <w:t> </w:t>
      </w:r>
      <w:r>
        <w:rPr>
          <w:w w:val="95"/>
        </w:rPr>
        <w:t>członków</w:t>
      </w:r>
      <w:r>
        <w:rPr>
          <w:spacing w:val="-6"/>
          <w:w w:val="95"/>
        </w:rPr>
        <w:t> </w:t>
      </w:r>
      <w:r>
        <w:rPr>
          <w:w w:val="95"/>
        </w:rPr>
        <w:t>uprawnionych</w:t>
      </w:r>
      <w:r>
        <w:rPr>
          <w:spacing w:val="-7"/>
          <w:w w:val="95"/>
        </w:rPr>
        <w:t> </w:t>
      </w:r>
      <w:r>
        <w:rPr>
          <w:w w:val="95"/>
        </w:rPr>
        <w:t>do głosowania</w:t>
      </w:r>
      <w:r>
        <w:rPr>
          <w:spacing w:val="-39"/>
          <w:w w:val="95"/>
        </w:rPr>
        <w:t> </w:t>
      </w:r>
      <w:r>
        <w:rPr>
          <w:w w:val="95"/>
        </w:rPr>
        <w:t>w</w:t>
      </w:r>
      <w:r>
        <w:rPr>
          <w:spacing w:val="-40"/>
          <w:w w:val="95"/>
        </w:rPr>
        <w:t> </w:t>
      </w:r>
      <w:r>
        <w:rPr>
          <w:w w:val="95"/>
        </w:rPr>
        <w:t>pierwszym</w:t>
      </w:r>
      <w:r>
        <w:rPr>
          <w:spacing w:val="-38"/>
          <w:w w:val="95"/>
        </w:rPr>
        <w:t> </w:t>
      </w:r>
      <w:r>
        <w:rPr>
          <w:w w:val="95"/>
        </w:rPr>
        <w:t>terminie</w:t>
      </w:r>
      <w:r>
        <w:rPr>
          <w:spacing w:val="-39"/>
          <w:w w:val="95"/>
        </w:rPr>
        <w:t> </w:t>
      </w:r>
      <w:r>
        <w:rPr>
          <w:w w:val="95"/>
        </w:rPr>
        <w:t>i</w:t>
      </w:r>
      <w:r>
        <w:rPr>
          <w:spacing w:val="-39"/>
          <w:w w:val="95"/>
        </w:rPr>
        <w:t> </w:t>
      </w:r>
      <w:r>
        <w:rPr>
          <w:w w:val="95"/>
        </w:rPr>
        <w:t>bez</w:t>
      </w:r>
      <w:r>
        <w:rPr>
          <w:spacing w:val="-40"/>
          <w:w w:val="95"/>
        </w:rPr>
        <w:t> </w:t>
      </w:r>
      <w:r>
        <w:rPr>
          <w:w w:val="95"/>
        </w:rPr>
        <w:t>względu</w:t>
      </w:r>
      <w:r>
        <w:rPr>
          <w:spacing w:val="-39"/>
          <w:w w:val="95"/>
        </w:rPr>
        <w:t> </w:t>
      </w:r>
      <w:r>
        <w:rPr>
          <w:w w:val="95"/>
        </w:rPr>
        <w:t>na</w:t>
      </w:r>
      <w:r>
        <w:rPr>
          <w:spacing w:val="-40"/>
          <w:w w:val="95"/>
        </w:rPr>
        <w:t> </w:t>
      </w:r>
      <w:r>
        <w:rPr>
          <w:w w:val="95"/>
        </w:rPr>
        <w:t>liczbę</w:t>
      </w:r>
      <w:r>
        <w:rPr>
          <w:spacing w:val="-39"/>
          <w:w w:val="95"/>
        </w:rPr>
        <w:t> </w:t>
      </w:r>
      <w:r>
        <w:rPr>
          <w:w w:val="95"/>
        </w:rPr>
        <w:t>obecnych</w:t>
      </w:r>
      <w:r>
        <w:rPr>
          <w:spacing w:val="-40"/>
          <w:w w:val="95"/>
        </w:rPr>
        <w:t> </w:t>
      </w:r>
      <w:r>
        <w:rPr>
          <w:w w:val="95"/>
        </w:rPr>
        <w:t>w</w:t>
      </w:r>
      <w:r>
        <w:rPr>
          <w:spacing w:val="-40"/>
          <w:w w:val="95"/>
        </w:rPr>
        <w:t> </w:t>
      </w:r>
      <w:r>
        <w:rPr>
          <w:w w:val="95"/>
        </w:rPr>
        <w:t>drugim</w:t>
      </w:r>
      <w:r>
        <w:rPr>
          <w:spacing w:val="-40"/>
          <w:w w:val="95"/>
        </w:rPr>
        <w:t> </w:t>
      </w:r>
      <w:r>
        <w:rPr>
          <w:w w:val="95"/>
        </w:rPr>
        <w:t>terminie.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</w:pPr>
      <w:r>
        <w:rPr/>
        <w:t>§37</w:t>
      </w:r>
    </w:p>
    <w:p>
      <w:pPr>
        <w:pStyle w:val="ListParagraph"/>
        <w:numPr>
          <w:ilvl w:val="0"/>
          <w:numId w:val="35"/>
        </w:numPr>
        <w:tabs>
          <w:tab w:pos="825" w:val="left" w:leader="none"/>
        </w:tabs>
        <w:spacing w:line="300" w:lineRule="auto" w:before="79" w:after="0"/>
        <w:ind w:left="824" w:right="113" w:hanging="425"/>
        <w:jc w:val="both"/>
        <w:rPr>
          <w:sz w:val="22"/>
        </w:rPr>
      </w:pPr>
      <w:r>
        <w:rPr>
          <w:sz w:val="22"/>
        </w:rPr>
        <w:t>W uchwale Walnego Zebrania Członków o rozwiązaniu Towarzystwa, Walne Zebranie Członków decyduje o przeznaczeniu majątku Towarzystwa oraz powołuje Komisję Likwidacyjną.</w:t>
      </w:r>
    </w:p>
    <w:p>
      <w:pPr>
        <w:pStyle w:val="ListParagraph"/>
        <w:numPr>
          <w:ilvl w:val="0"/>
          <w:numId w:val="35"/>
        </w:numPr>
        <w:tabs>
          <w:tab w:pos="825" w:val="left" w:leader="none"/>
        </w:tabs>
        <w:spacing w:line="290" w:lineRule="auto" w:before="13" w:after="0"/>
        <w:ind w:left="824" w:right="113" w:hanging="425"/>
        <w:jc w:val="both"/>
        <w:rPr>
          <w:sz w:val="22"/>
        </w:rPr>
      </w:pPr>
      <w:r>
        <w:rPr>
          <w:w w:val="95"/>
          <w:sz w:val="22"/>
        </w:rPr>
        <w:t>Uchwała Walnego Zebrania Członków o przeznaczeniu majątku Towarzystwa w razie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jego </w:t>
      </w:r>
      <w:r>
        <w:rPr>
          <w:w w:val="90"/>
          <w:sz w:val="22"/>
        </w:rPr>
        <w:t>rozwiązania wymaga do swojej ważności zatwierdzenia przez organ</w:t>
      </w:r>
      <w:r>
        <w:rPr>
          <w:spacing w:val="-39"/>
          <w:w w:val="90"/>
          <w:sz w:val="22"/>
        </w:rPr>
        <w:t> </w:t>
      </w:r>
      <w:r>
        <w:rPr>
          <w:w w:val="90"/>
          <w:sz w:val="22"/>
        </w:rPr>
        <w:t>nadzoru.</w:t>
      </w:r>
    </w:p>
    <w:sectPr>
      <w:footerReference w:type="default" r:id="rId18"/>
      <w:pgSz w:w="11910" w:h="16840"/>
      <w:pgMar w:footer="506" w:header="204" w:top="940" w:bottom="7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rebuchet MS">
    <w:altName w:val="Trebuchet MS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Arial Narrow">
    <w:altName w:val="Arial Narrow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369995pt;margin-top:805.639954pt;width:54.55pt;height:13.05pt;mso-position-horizontal-relative:page;mso-position-vertical-relative:page;z-index:-133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color w:val="C0C0C0"/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 </w:t>
                </w:r>
                <w:r>
                  <w:rPr>
                    <w:rFonts w:ascii="Calibri"/>
                    <w:color w:val="C0C0C0"/>
                    <w:sz w:val="22"/>
                  </w:rPr>
                  <w:t>z </w:t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730011pt;margin-top:805.639954pt;width:65.5pt;height:13.05pt;mso-position-horizontal-relative:page;mso-position-vertical-relative:page;z-index:-130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color w:val="C0C0C0"/>
                    <w:sz w:val="22"/>
                  </w:rPr>
                  <w:t>Strona </w:t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10 </w:t>
                </w:r>
                <w:r>
                  <w:rPr>
                    <w:rFonts w:ascii="Calibri"/>
                    <w:color w:val="C0C0C0"/>
                    <w:sz w:val="22"/>
                  </w:rPr>
                  <w:t>z </w:t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4.730011pt;margin-top:805.639954pt;width:65.5pt;height:13.05pt;mso-position-horizontal-relative:page;mso-position-vertical-relative:page;z-index:-130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color w:val="C0C0C0"/>
                    <w:sz w:val="22"/>
                  </w:rPr>
                  <w:t>Strona </w:t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11 </w:t>
                </w:r>
                <w:r>
                  <w:rPr>
                    <w:rFonts w:ascii="Calibri"/>
                    <w:color w:val="C0C0C0"/>
                    <w:sz w:val="22"/>
                  </w:rPr>
                  <w:t>z </w:t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369995pt;margin-top:805.639954pt;width:54.55pt;height:13.05pt;mso-position-horizontal-relative:page;mso-position-vertical-relative:page;z-index:-132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color w:val="C0C0C0"/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 </w:t>
                </w:r>
                <w:r>
                  <w:rPr>
                    <w:rFonts w:ascii="Calibri"/>
                    <w:color w:val="C0C0C0"/>
                    <w:sz w:val="22"/>
                  </w:rPr>
                  <w:t>z </w:t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369995pt;margin-top:805.639954pt;width:54.55pt;height:13.05pt;mso-position-horizontal-relative:page;mso-position-vertical-relative:page;z-index:-1324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color w:val="C0C0C0"/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 </w:t>
                </w:r>
                <w:r>
                  <w:rPr>
                    <w:rFonts w:ascii="Calibri"/>
                    <w:color w:val="C0C0C0"/>
                    <w:sz w:val="22"/>
                  </w:rPr>
                  <w:t>z </w:t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369995pt;margin-top:805.639954pt;width:54.55pt;height:13.05pt;mso-position-horizontal-relative:page;mso-position-vertical-relative:page;z-index:-132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color w:val="C0C0C0"/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 </w:t>
                </w:r>
                <w:r>
                  <w:rPr>
                    <w:rFonts w:ascii="Calibri"/>
                    <w:color w:val="C0C0C0"/>
                    <w:sz w:val="22"/>
                  </w:rPr>
                  <w:t>z </w:t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369995pt;margin-top:805.639954pt;width:54.55pt;height:13.05pt;mso-position-horizontal-relative:page;mso-position-vertical-relative:page;z-index:-131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color w:val="C0C0C0"/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 </w:t>
                </w:r>
                <w:r>
                  <w:rPr>
                    <w:rFonts w:ascii="Calibri"/>
                    <w:color w:val="C0C0C0"/>
                    <w:sz w:val="22"/>
                  </w:rPr>
                  <w:t>z </w:t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369995pt;margin-top:805.639954pt;width:54.55pt;height:13.05pt;mso-position-horizontal-relative:page;mso-position-vertical-relative:page;z-index:-131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color w:val="C0C0C0"/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 </w:t>
                </w:r>
                <w:r>
                  <w:rPr>
                    <w:rFonts w:ascii="Calibri"/>
                    <w:color w:val="C0C0C0"/>
                    <w:sz w:val="22"/>
                  </w:rPr>
                  <w:t>z </w:t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369995pt;margin-top:805.639954pt;width:54.55pt;height:13.05pt;mso-position-horizontal-relative:page;mso-position-vertical-relative:page;z-index:-131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color w:val="C0C0C0"/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 </w:t>
                </w:r>
                <w:r>
                  <w:rPr>
                    <w:rFonts w:ascii="Calibri"/>
                    <w:color w:val="C0C0C0"/>
                    <w:sz w:val="22"/>
                  </w:rPr>
                  <w:t>z </w:t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369995pt;margin-top:805.639954pt;width:54.55pt;height:13.05pt;mso-position-horizontal-relative:page;mso-position-vertical-relative:page;z-index:-131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color w:val="C0C0C0"/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 </w:t>
                </w:r>
                <w:r>
                  <w:rPr>
                    <w:rFonts w:ascii="Calibri"/>
                    <w:color w:val="C0C0C0"/>
                    <w:sz w:val="22"/>
                  </w:rPr>
                  <w:t>z </w:t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369995pt;margin-top:805.639954pt;width:54.55pt;height:13.05pt;mso-position-horizontal-relative:page;mso-position-vertical-relative:page;z-index:-130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color w:val="C0C0C0"/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 </w:t>
                </w:r>
                <w:r>
                  <w:rPr>
                    <w:rFonts w:ascii="Calibri"/>
                    <w:color w:val="C0C0C0"/>
                    <w:sz w:val="22"/>
                  </w:rPr>
                  <w:t>z </w:t>
                </w:r>
                <w:r>
                  <w:rPr>
                    <w:rFonts w:ascii="Calibri"/>
                    <w:b/>
                    <w:color w:val="C0C0C0"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30.880005pt;margin-top:10.199983pt;width:44.2pt;height:36.85pt;mso-position-horizontal-relative:page;mso-position-vertical-relative:page;z-index:-13336" coordorigin="4618,204" coordsize="884,737">
          <v:shape style="position:absolute;left:4764;top:432;width:737;height:338" type="#_x0000_t75" stroked="false">
            <v:imagedata r:id="rId1" o:title=""/>
          </v:shape>
          <v:shape style="position:absolute;left:5369;top:463;width:110;height:173" type="#_x0000_t75" stroked="false">
            <v:imagedata r:id="rId2" o:title=""/>
          </v:shape>
          <v:shape style="position:absolute;left:4718;top:310;width:26;height:156" type="#_x0000_t75" stroked="false">
            <v:imagedata r:id="rId3" o:title=""/>
          </v:shape>
          <v:shape style="position:absolute;left:4721;top:321;width:396;height:478" type="#_x0000_t75" stroked="false">
            <v:imagedata r:id="rId4" o:title=""/>
          </v:shape>
          <v:rect style="position:absolute;left:4618;top:204;width:588;height:737" filled="true" fillcolor="#ffffff" stroked="false">
            <v:fill opacity="48573f" type="solid"/>
          </v:rect>
          <v:shape style="position:absolute;left:4769;top:329;width:533;height:300" type="#_x0000_t75" stroked="false">
            <v:imagedata r:id="rId5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68422143">
          <wp:simplePos x="0" y="0"/>
          <wp:positionH relativeFrom="page">
            <wp:posOffset>4088891</wp:posOffset>
          </wp:positionH>
          <wp:positionV relativeFrom="page">
            <wp:posOffset>297179</wp:posOffset>
          </wp:positionV>
          <wp:extent cx="408432" cy="103631"/>
          <wp:effectExtent l="0" t="0" r="0" b="0"/>
          <wp:wrapNone/>
          <wp:docPr id="5" name="image8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08432" cy="10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2167">
          <wp:simplePos x="0" y="0"/>
          <wp:positionH relativeFrom="page">
            <wp:posOffset>3521964</wp:posOffset>
          </wp:positionH>
          <wp:positionV relativeFrom="page">
            <wp:posOffset>315467</wp:posOffset>
          </wp:positionV>
          <wp:extent cx="460248" cy="88392"/>
          <wp:effectExtent l="0" t="0" r="0" b="0"/>
          <wp:wrapNone/>
          <wp:docPr id="7" name="image9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9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460248" cy="88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1"/>
      <w:numFmt w:val="decimal"/>
      <w:lvlText w:val="%1."/>
      <w:lvlJc w:val="left"/>
      <w:pPr>
        <w:ind w:left="824" w:hanging="425"/>
        <w:jc w:val="left"/>
      </w:pPr>
      <w:rPr>
        <w:rFonts w:hint="default" w:ascii="Calibri" w:hAnsi="Calibri" w:eastAsia="Calibri" w:cs="Calibri"/>
        <w:spacing w:val="-19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6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Calibri" w:hAnsi="Calibri" w:eastAsia="Calibri" w:cs="Calibri"/>
        <w:spacing w:val="-19"/>
        <w:w w:val="81"/>
        <w:sz w:val="24"/>
        <w:szCs w:val="24"/>
      </w:rPr>
    </w:lvl>
    <w:lvl w:ilvl="1">
      <w:start w:val="0"/>
      <w:numFmt w:val="bullet"/>
      <w:lvlText w:val="•"/>
      <w:lvlJc w:val="left"/>
      <w:pPr>
        <w:ind w:left="16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360"/>
      </w:pPr>
      <w:rPr>
        <w:rFonts w:hint="default"/>
      </w:rPr>
    </w:lvl>
  </w:abstractNum>
  <w:abstractNum w:abstractNumId="32">
    <w:multiLevelType w:val="hybridMultilevel"/>
    <w:lvl w:ilvl="0">
      <w:start w:val="8"/>
      <w:numFmt w:val="upperRoman"/>
      <w:lvlText w:val="%1."/>
      <w:lvlJc w:val="left"/>
      <w:pPr>
        <w:ind w:left="2320" w:hanging="709"/>
        <w:jc w:val="right"/>
      </w:pPr>
      <w:rPr>
        <w:rFonts w:hint="default" w:ascii="Calibri" w:hAnsi="Calibri" w:eastAsia="Calibri" w:cs="Calibri"/>
        <w:b/>
        <w:bCs/>
        <w:spacing w:val="-7"/>
        <w:w w:val="82"/>
        <w:sz w:val="24"/>
        <w:szCs w:val="24"/>
      </w:rPr>
    </w:lvl>
    <w:lvl w:ilvl="1">
      <w:start w:val="0"/>
      <w:numFmt w:val="bullet"/>
      <w:lvlText w:val="•"/>
      <w:lvlJc w:val="left"/>
      <w:pPr>
        <w:ind w:left="3018" w:hanging="7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17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15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4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3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1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0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709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824" w:hanging="425"/>
        <w:jc w:val="left"/>
      </w:pPr>
      <w:rPr>
        <w:rFonts w:hint="default" w:ascii="Calibri" w:hAnsi="Calibri" w:eastAsia="Calibri" w:cs="Calibri"/>
        <w:spacing w:val="-12"/>
        <w:w w:val="78"/>
        <w:sz w:val="24"/>
        <w:szCs w:val="24"/>
      </w:rPr>
    </w:lvl>
    <w:lvl w:ilvl="1">
      <w:start w:val="1"/>
      <w:numFmt w:val="decimal"/>
      <w:lvlText w:val="%1.%2."/>
      <w:lvlJc w:val="left"/>
      <w:pPr>
        <w:ind w:left="1249" w:hanging="425"/>
        <w:jc w:val="left"/>
      </w:pPr>
      <w:rPr>
        <w:rFonts w:hint="default" w:ascii="Calibri" w:hAnsi="Calibri" w:eastAsia="Calibri" w:cs="Calibri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136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2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8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5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7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3" w:hanging="425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824" w:hanging="425"/>
        <w:jc w:val="left"/>
      </w:pPr>
      <w:rPr>
        <w:rFonts w:hint="default" w:ascii="Calibri" w:hAnsi="Calibri" w:eastAsia="Calibri" w:cs="Calibri"/>
        <w:spacing w:val="-10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6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824" w:hanging="425"/>
        <w:jc w:val="left"/>
      </w:pPr>
      <w:rPr>
        <w:rFonts w:hint="default" w:ascii="Calibri" w:hAnsi="Calibri" w:eastAsia="Calibri" w:cs="Calibri"/>
        <w:spacing w:val="-7"/>
        <w:w w:val="67"/>
        <w:sz w:val="24"/>
        <w:szCs w:val="24"/>
      </w:rPr>
    </w:lvl>
    <w:lvl w:ilvl="1">
      <w:start w:val="1"/>
      <w:numFmt w:val="decimal"/>
      <w:lvlText w:val="%2)"/>
      <w:lvlJc w:val="left"/>
      <w:pPr>
        <w:ind w:left="1532" w:hanging="708"/>
        <w:jc w:val="left"/>
      </w:pPr>
      <w:rPr>
        <w:rFonts w:hint="default" w:ascii="Trebuchet MS" w:hAnsi="Trebuchet MS" w:eastAsia="Trebuchet MS" w:cs="Trebuchet MS"/>
        <w:w w:val="92"/>
        <w:sz w:val="24"/>
        <w:szCs w:val="24"/>
      </w:rPr>
    </w:lvl>
    <w:lvl w:ilvl="2">
      <w:start w:val="0"/>
      <w:numFmt w:val="bullet"/>
      <w:lvlText w:val="•"/>
      <w:lvlJc w:val="left"/>
      <w:pPr>
        <w:ind w:left="2402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5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1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708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824" w:hanging="425"/>
        <w:jc w:val="left"/>
      </w:pPr>
      <w:rPr>
        <w:rFonts w:hint="default" w:ascii="Calibri" w:hAnsi="Calibri" w:eastAsia="Calibri" w:cs="Calibri"/>
        <w:spacing w:val="-7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6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822" w:hanging="423"/>
        <w:jc w:val="left"/>
      </w:pPr>
      <w:rPr>
        <w:rFonts w:hint="default" w:ascii="Calibri" w:hAnsi="Calibri" w:eastAsia="Calibri" w:cs="Calibri"/>
        <w:spacing w:val="-12"/>
        <w:w w:val="62"/>
        <w:sz w:val="24"/>
        <w:szCs w:val="24"/>
      </w:rPr>
    </w:lvl>
    <w:lvl w:ilvl="1">
      <w:start w:val="0"/>
      <w:numFmt w:val="bullet"/>
      <w:lvlText w:val="•"/>
      <w:lvlJc w:val="left"/>
      <w:pPr>
        <w:ind w:left="1668" w:hanging="4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423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824" w:hanging="425"/>
        <w:jc w:val="left"/>
      </w:pPr>
      <w:rPr>
        <w:rFonts w:hint="default" w:ascii="Calibri" w:hAnsi="Calibri" w:eastAsia="Calibri" w:cs="Calibri"/>
        <w:spacing w:val="-14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6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822" w:hanging="423"/>
        <w:jc w:val="left"/>
      </w:pPr>
      <w:rPr>
        <w:rFonts w:hint="default" w:ascii="Calibri" w:hAnsi="Calibri" w:eastAsia="Calibri" w:cs="Calibri"/>
        <w:spacing w:val="-13"/>
        <w:w w:val="62"/>
        <w:sz w:val="24"/>
        <w:szCs w:val="24"/>
      </w:rPr>
    </w:lvl>
    <w:lvl w:ilvl="1">
      <w:start w:val="0"/>
      <w:numFmt w:val="bullet"/>
      <w:lvlText w:val="•"/>
      <w:lvlJc w:val="left"/>
      <w:pPr>
        <w:ind w:left="1668" w:hanging="4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423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44" w:hanging="425"/>
        <w:jc w:val="right"/>
      </w:pPr>
      <w:rPr>
        <w:rFonts w:hint="default" w:ascii="Calibri" w:hAnsi="Calibri" w:eastAsia="Calibri" w:cs="Calibri"/>
        <w:spacing w:val="-14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38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9" w:hanging="425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44" w:hanging="425"/>
        <w:jc w:val="left"/>
      </w:pPr>
      <w:rPr>
        <w:rFonts w:hint="default" w:ascii="Calibri" w:hAnsi="Calibri" w:eastAsia="Calibri" w:cs="Calibri"/>
        <w:spacing w:val="-5"/>
        <w:w w:val="59"/>
        <w:sz w:val="24"/>
        <w:szCs w:val="24"/>
      </w:rPr>
    </w:lvl>
    <w:lvl w:ilvl="1">
      <w:start w:val="0"/>
      <w:numFmt w:val="bullet"/>
      <w:lvlText w:val="-"/>
      <w:lvlJc w:val="left"/>
      <w:pPr>
        <w:ind w:left="690" w:hanging="135"/>
      </w:pPr>
      <w:rPr>
        <w:rFonts w:hint="default" w:ascii="Trebuchet MS" w:hAnsi="Trebuchet MS" w:eastAsia="Trebuchet MS" w:cs="Trebuchet MS"/>
        <w:w w:val="88"/>
        <w:sz w:val="22"/>
        <w:szCs w:val="22"/>
      </w:rPr>
    </w:lvl>
    <w:lvl w:ilvl="2">
      <w:start w:val="0"/>
      <w:numFmt w:val="bullet"/>
      <w:lvlText w:val="•"/>
      <w:lvlJc w:val="left"/>
      <w:pPr>
        <w:ind w:left="1625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0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75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0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25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0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6" w:hanging="135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544" w:hanging="425"/>
        <w:jc w:val="left"/>
      </w:pPr>
      <w:rPr>
        <w:rFonts w:hint="default" w:ascii="Calibri" w:hAnsi="Calibri" w:eastAsia="Calibri" w:cs="Calibri"/>
        <w:spacing w:val="-14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38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9" w:hanging="425"/>
      </w:pPr>
      <w:rPr>
        <w:rFonts w:hint="default"/>
      </w:rPr>
    </w:lvl>
  </w:abstractNum>
  <w:abstractNum w:abstractNumId="21">
    <w:multiLevelType w:val="hybridMultilevel"/>
    <w:lvl w:ilvl="0">
      <w:start w:val="5"/>
      <w:numFmt w:val="upperRoman"/>
      <w:lvlText w:val="%1."/>
      <w:lvlJc w:val="left"/>
      <w:pPr>
        <w:ind w:left="2779" w:hanging="279"/>
        <w:jc w:val="right"/>
      </w:pPr>
      <w:rPr>
        <w:rFonts w:hint="default"/>
        <w:b/>
        <w:bCs/>
        <w:w w:val="100"/>
      </w:rPr>
    </w:lvl>
    <w:lvl w:ilvl="1">
      <w:start w:val="0"/>
      <w:numFmt w:val="bullet"/>
      <w:lvlText w:val="•"/>
      <w:lvlJc w:val="left"/>
      <w:pPr>
        <w:ind w:left="3404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9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53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78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3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7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2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7" w:hanging="27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544" w:hanging="425"/>
        <w:jc w:val="left"/>
      </w:pPr>
      <w:rPr>
        <w:rFonts w:hint="default" w:ascii="Calibri" w:hAnsi="Calibri" w:eastAsia="Calibri" w:cs="Calibri"/>
        <w:spacing w:val="-22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38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9" w:hanging="425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56" w:hanging="437"/>
        <w:jc w:val="left"/>
      </w:pPr>
      <w:rPr>
        <w:rFonts w:hint="default" w:ascii="Trebuchet MS" w:hAnsi="Trebuchet MS" w:eastAsia="Trebuchet MS" w:cs="Trebuchet MS"/>
        <w:w w:val="80"/>
        <w:sz w:val="22"/>
        <w:szCs w:val="22"/>
      </w:rPr>
    </w:lvl>
    <w:lvl w:ilvl="1">
      <w:start w:val="0"/>
      <w:numFmt w:val="bullet"/>
      <w:lvlText w:val="•"/>
      <w:lvlJc w:val="left"/>
      <w:pPr>
        <w:ind w:left="1406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3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9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6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3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9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6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3" w:hanging="437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42" w:hanging="423"/>
        <w:jc w:val="left"/>
      </w:pPr>
      <w:rPr>
        <w:rFonts w:hint="default" w:ascii="Calibri" w:hAnsi="Calibri" w:eastAsia="Calibri" w:cs="Calibri"/>
        <w:spacing w:val="-3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388" w:hanging="4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5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4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3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1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0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9" w:hanging="423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24" w:hanging="425"/>
        <w:jc w:val="right"/>
      </w:pPr>
      <w:rPr>
        <w:rFonts w:hint="default" w:ascii="Trebuchet MS" w:hAnsi="Trebuchet MS" w:eastAsia="Trebuchet MS" w:cs="Trebuchet MS"/>
        <w:w w:val="80"/>
        <w:sz w:val="22"/>
        <w:szCs w:val="22"/>
      </w:rPr>
    </w:lvl>
    <w:lvl w:ilvl="1">
      <w:start w:val="0"/>
      <w:numFmt w:val="bullet"/>
      <w:lvlText w:val="•"/>
      <w:lvlJc w:val="left"/>
      <w:pPr>
        <w:ind w:left="16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36" w:hanging="437"/>
        <w:jc w:val="left"/>
      </w:pPr>
      <w:rPr>
        <w:rFonts w:hint="default" w:ascii="Trebuchet MS" w:hAnsi="Trebuchet MS" w:eastAsia="Trebuchet MS" w:cs="Trebuchet MS"/>
        <w:w w:val="80"/>
        <w:sz w:val="22"/>
        <w:szCs w:val="22"/>
      </w:rPr>
    </w:lvl>
    <w:lvl w:ilvl="1">
      <w:start w:val="0"/>
      <w:numFmt w:val="bullet"/>
      <w:lvlText w:val="•"/>
      <w:lvlJc w:val="left"/>
      <w:pPr>
        <w:ind w:left="1686" w:hanging="4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3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3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6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3" w:hanging="43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24" w:hanging="425"/>
        <w:jc w:val="left"/>
      </w:pPr>
      <w:rPr>
        <w:rFonts w:hint="default" w:ascii="Calibri" w:hAnsi="Calibri" w:eastAsia="Calibri" w:cs="Calibri"/>
        <w:spacing w:val="-33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6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24" w:hanging="425"/>
        <w:jc w:val="left"/>
      </w:pPr>
      <w:rPr>
        <w:rFonts w:hint="default" w:ascii="Calibri" w:hAnsi="Calibri" w:eastAsia="Calibri" w:cs="Calibri"/>
        <w:spacing w:val="-8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6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24" w:hanging="425"/>
        <w:jc w:val="left"/>
      </w:pPr>
      <w:rPr>
        <w:rFonts w:hint="default" w:ascii="Calibri" w:hAnsi="Calibri" w:eastAsia="Calibri" w:cs="Calibri"/>
        <w:spacing w:val="-7"/>
        <w:w w:val="62"/>
        <w:sz w:val="24"/>
        <w:szCs w:val="24"/>
      </w:rPr>
    </w:lvl>
    <w:lvl w:ilvl="1">
      <w:start w:val="0"/>
      <w:numFmt w:val="bullet"/>
      <w:lvlText w:val="•"/>
      <w:lvlJc w:val="left"/>
      <w:pPr>
        <w:ind w:left="16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24" w:hanging="425"/>
        <w:jc w:val="left"/>
      </w:pPr>
      <w:rPr>
        <w:rFonts w:hint="default" w:ascii="Calibri" w:hAnsi="Calibri" w:eastAsia="Calibri" w:cs="Calibri"/>
        <w:spacing w:val="-10"/>
        <w:w w:val="81"/>
        <w:sz w:val="24"/>
        <w:szCs w:val="24"/>
      </w:rPr>
    </w:lvl>
    <w:lvl w:ilvl="1">
      <w:start w:val="0"/>
      <w:numFmt w:val="bullet"/>
      <w:lvlText w:val="•"/>
      <w:lvlJc w:val="left"/>
      <w:pPr>
        <w:ind w:left="16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24" w:hanging="425"/>
        <w:jc w:val="left"/>
      </w:pPr>
      <w:rPr>
        <w:rFonts w:hint="default" w:ascii="Calibri" w:hAnsi="Calibri" w:eastAsia="Calibri" w:cs="Calibri"/>
        <w:spacing w:val="-7"/>
        <w:w w:val="59"/>
        <w:sz w:val="24"/>
        <w:szCs w:val="24"/>
      </w:rPr>
    </w:lvl>
    <w:lvl w:ilvl="1">
      <w:start w:val="1"/>
      <w:numFmt w:val="decimal"/>
      <w:lvlText w:val="%1.%2."/>
      <w:lvlJc w:val="left"/>
      <w:pPr>
        <w:ind w:left="1249" w:hanging="567"/>
        <w:jc w:val="left"/>
      </w:pPr>
      <w:rPr>
        <w:rFonts w:hint="default" w:ascii="Calibri" w:hAnsi="Calibri" w:eastAsia="Calibri" w:cs="Calibri"/>
        <w:spacing w:val="-5"/>
        <w:w w:val="62"/>
        <w:sz w:val="24"/>
        <w:szCs w:val="24"/>
      </w:rPr>
    </w:lvl>
    <w:lvl w:ilvl="2">
      <w:start w:val="0"/>
      <w:numFmt w:val="bullet"/>
      <w:lvlText w:val="•"/>
      <w:lvlJc w:val="left"/>
      <w:pPr>
        <w:ind w:left="213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5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7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24" w:hanging="425"/>
        <w:jc w:val="left"/>
      </w:pPr>
      <w:rPr>
        <w:rFonts w:hint="default" w:ascii="Calibri" w:hAnsi="Calibri" w:eastAsia="Calibri" w:cs="Calibri"/>
        <w:spacing w:val="-5"/>
        <w:w w:val="67"/>
        <w:sz w:val="24"/>
        <w:szCs w:val="24"/>
      </w:rPr>
    </w:lvl>
    <w:lvl w:ilvl="1">
      <w:start w:val="1"/>
      <w:numFmt w:val="decimal"/>
      <w:lvlText w:val="%1.%2."/>
      <w:lvlJc w:val="left"/>
      <w:pPr>
        <w:ind w:left="824" w:hanging="425"/>
        <w:jc w:val="left"/>
      </w:pPr>
      <w:rPr>
        <w:rFonts w:hint="default" w:ascii="Calibri" w:hAnsi="Calibri" w:eastAsia="Calibri" w:cs="Calibri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99" w:hanging="600"/>
        <w:jc w:val="left"/>
      </w:pPr>
      <w:rPr>
        <w:rFonts w:hint="default" w:ascii="Trebuchet MS" w:hAnsi="Trebuchet MS" w:eastAsia="Trebuchet MS" w:cs="Trebuchet MS"/>
        <w:spacing w:val="-1"/>
        <w:w w:val="80"/>
        <w:sz w:val="22"/>
        <w:szCs w:val="22"/>
      </w:rPr>
    </w:lvl>
    <w:lvl w:ilvl="3">
      <w:start w:val="0"/>
      <w:numFmt w:val="bullet"/>
      <w:lvlText w:val="•"/>
      <w:lvlJc w:val="left"/>
      <w:pPr>
        <w:ind w:left="2845" w:hanging="6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8" w:hanging="6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1" w:hanging="6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4" w:hanging="6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7" w:hanging="6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0" w:hanging="6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24" w:hanging="425"/>
        <w:jc w:val="left"/>
      </w:pPr>
      <w:rPr>
        <w:rFonts w:hint="default" w:ascii="Trebuchet MS" w:hAnsi="Trebuchet MS" w:eastAsia="Trebuchet MS" w:cs="Trebuchet MS"/>
        <w:w w:val="80"/>
        <w:sz w:val="22"/>
        <w:szCs w:val="22"/>
      </w:rPr>
    </w:lvl>
    <w:lvl w:ilvl="1">
      <w:start w:val="0"/>
      <w:numFmt w:val="bullet"/>
      <w:lvlText w:val="•"/>
      <w:lvlJc w:val="left"/>
      <w:pPr>
        <w:ind w:left="16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62" w:hanging="360"/>
        <w:jc w:val="right"/>
      </w:pPr>
      <w:rPr>
        <w:rFonts w:hint="default" w:ascii="Calibri" w:hAnsi="Calibri" w:eastAsia="Calibri" w:cs="Calibri"/>
        <w:spacing w:val="-8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3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9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64" w:hanging="281"/>
        <w:jc w:val="left"/>
      </w:pPr>
      <w:rPr>
        <w:rFonts w:hint="default" w:ascii="Calibri" w:hAnsi="Calibri" w:eastAsia="Calibri" w:cs="Calibri"/>
        <w:spacing w:val="-11"/>
        <w:w w:val="59"/>
        <w:sz w:val="24"/>
        <w:szCs w:val="24"/>
      </w:rPr>
    </w:lvl>
    <w:lvl w:ilvl="1">
      <w:start w:val="1"/>
      <w:numFmt w:val="decimal"/>
      <w:lvlText w:val="%1.%2."/>
      <w:lvlJc w:val="left"/>
      <w:pPr>
        <w:ind w:left="889" w:hanging="706"/>
        <w:jc w:val="left"/>
      </w:pPr>
      <w:rPr>
        <w:rFonts w:hint="default" w:ascii="Calibri" w:hAnsi="Calibri" w:eastAsia="Calibri" w:cs="Calibri"/>
        <w:spacing w:val="-17"/>
        <w:w w:val="59"/>
        <w:sz w:val="24"/>
        <w:szCs w:val="24"/>
      </w:rPr>
    </w:lvl>
    <w:lvl w:ilvl="2">
      <w:start w:val="1"/>
      <w:numFmt w:val="decimal"/>
      <w:lvlText w:val="%1.%2.%3."/>
      <w:lvlJc w:val="left"/>
      <w:pPr>
        <w:ind w:left="889" w:hanging="706"/>
        <w:jc w:val="left"/>
      </w:pPr>
      <w:rPr>
        <w:rFonts w:hint="default" w:ascii="Calibri" w:hAnsi="Calibri" w:eastAsia="Calibri" w:cs="Calibri"/>
        <w:spacing w:val="-8"/>
        <w:w w:val="59"/>
        <w:sz w:val="24"/>
        <w:szCs w:val="24"/>
      </w:rPr>
    </w:lvl>
    <w:lvl w:ilvl="3">
      <w:start w:val="0"/>
      <w:numFmt w:val="bullet"/>
      <w:lvlText w:val="•"/>
      <w:lvlJc w:val="left"/>
      <w:pPr>
        <w:ind w:left="267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8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5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1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7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3" w:hanging="70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rebuchet MS" w:hAnsi="Trebuchet MS" w:eastAsia="Trebuchet MS" w:cs="Trebuchet MS"/>
        <w:w w:val="80"/>
        <w:sz w:val="22"/>
        <w:szCs w:val="22"/>
      </w:rPr>
    </w:lvl>
    <w:lvl w:ilvl="1">
      <w:start w:val="0"/>
      <w:numFmt w:val="bullet"/>
      <w:lvlText w:val="•"/>
      <w:lvlJc w:val="left"/>
      <w:pPr>
        <w:ind w:left="13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Calibri" w:hAnsi="Calibri" w:eastAsia="Calibri" w:cs="Calibri"/>
        <w:spacing w:val="-7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16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Calibri" w:hAnsi="Calibri" w:eastAsia="Calibri" w:cs="Calibri"/>
        <w:spacing w:val="-7"/>
        <w:w w:val="81"/>
        <w:sz w:val="24"/>
        <w:szCs w:val="24"/>
      </w:rPr>
    </w:lvl>
    <w:lvl w:ilvl="1">
      <w:start w:val="0"/>
      <w:numFmt w:val="bullet"/>
      <w:lvlText w:val="•"/>
      <w:lvlJc w:val="left"/>
      <w:pPr>
        <w:ind w:left="16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Calibri" w:hAnsi="Calibri" w:eastAsia="Calibri" w:cs="Calibri"/>
        <w:spacing w:val="-8"/>
        <w:w w:val="76"/>
        <w:sz w:val="24"/>
        <w:szCs w:val="24"/>
      </w:rPr>
    </w:lvl>
    <w:lvl w:ilvl="1">
      <w:start w:val="0"/>
      <w:numFmt w:val="bullet"/>
      <w:lvlText w:val="•"/>
      <w:lvlJc w:val="left"/>
      <w:pPr>
        <w:ind w:left="16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69" w:hanging="360"/>
        <w:jc w:val="left"/>
      </w:pPr>
      <w:rPr>
        <w:rFonts w:hint="default" w:ascii="Calibri" w:hAnsi="Calibri" w:eastAsia="Calibri" w:cs="Calibri"/>
        <w:spacing w:val="-18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24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62" w:hanging="360"/>
        <w:jc w:val="left"/>
      </w:pPr>
      <w:rPr>
        <w:rFonts w:hint="default" w:ascii="Calibri" w:hAnsi="Calibri" w:eastAsia="Calibri" w:cs="Calibri"/>
        <w:spacing w:val="-7"/>
        <w:w w:val="59"/>
        <w:sz w:val="24"/>
        <w:szCs w:val="24"/>
      </w:rPr>
    </w:lvl>
    <w:lvl w:ilvl="1">
      <w:start w:val="0"/>
      <w:numFmt w:val="bullet"/>
      <w:lvlText w:val="•"/>
      <w:lvlJc w:val="left"/>
      <w:pPr>
        <w:ind w:left="24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370" w:hanging="197"/>
        <w:jc w:val="right"/>
      </w:pPr>
      <w:rPr>
        <w:rFonts w:hint="default" w:ascii="Trebuchet MS" w:hAnsi="Trebuchet MS" w:eastAsia="Trebuchet MS" w:cs="Trebuchet MS"/>
        <w:b/>
        <w:bCs/>
        <w:w w:val="74"/>
        <w:sz w:val="22"/>
        <w:szCs w:val="22"/>
      </w:rPr>
    </w:lvl>
    <w:lvl w:ilvl="1">
      <w:start w:val="0"/>
      <w:numFmt w:val="bullet"/>
      <w:lvlText w:val="•"/>
      <w:lvlJc w:val="left"/>
      <w:pPr>
        <w:ind w:left="4946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3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79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46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13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79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6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3" w:hanging="197"/>
      </w:pPr>
      <w:rPr>
        <w:rFonts w:hint="default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50" w:hanging="708"/>
      <w:outlineLvl w:val="1"/>
    </w:pPr>
    <w:rPr>
      <w:rFonts w:ascii="Trebuchet MS" w:hAnsi="Trebuchet MS" w:eastAsia="Trebuchet MS" w:cs="Trebuchet MS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947" w:right="3947"/>
      <w:jc w:val="center"/>
      <w:outlineLvl w:val="2"/>
    </w:pPr>
    <w:rPr>
      <w:rFonts w:ascii="Trebuchet MS" w:hAnsi="Trebuchet MS" w:eastAsia="Trebuchet MS" w:cs="Trebuchet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77"/>
      <w:ind w:left="824" w:hanging="425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png"/><Relationship Id="rId7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Muszyńska</dc:creator>
  <dcterms:created xsi:type="dcterms:W3CDTF">2024-04-18T08:51:58Z</dcterms:created>
  <dcterms:modified xsi:type="dcterms:W3CDTF">2024-04-18T08:51:58Z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</Properties>
</file>